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30" w:rsidRPr="00C12F30" w:rsidRDefault="00C12F30" w:rsidP="00C12F30">
      <w:pPr>
        <w:widowControl/>
        <w:tabs>
          <w:tab w:val="left" w:pos="4480"/>
        </w:tabs>
        <w:autoSpaceDE/>
        <w:autoSpaceDN/>
        <w:adjustRightInd/>
        <w:jc w:val="center"/>
      </w:pPr>
      <w:r>
        <w:t xml:space="preserve">    </w:t>
      </w:r>
      <w:r w:rsidRPr="004826EA">
        <w:rPr>
          <w:sz w:val="32"/>
        </w:rPr>
        <w:t xml:space="preserve">                                                   </w:t>
      </w:r>
      <w:r w:rsidRPr="004826EA">
        <w:rPr>
          <w:rFonts w:cs="Calibri"/>
          <w:sz w:val="20"/>
          <w:szCs w:val="20"/>
          <w:lang w:eastAsia="ar-SA"/>
        </w:rPr>
        <w:t xml:space="preserve">                       </w:t>
      </w:r>
    </w:p>
    <w:p w:rsidR="00C12F30" w:rsidRPr="004826EA" w:rsidRDefault="00C12F30" w:rsidP="00C12F30">
      <w:pPr>
        <w:widowControl/>
        <w:suppressAutoHyphens/>
        <w:autoSpaceDE/>
        <w:autoSpaceDN/>
        <w:adjustRightInd/>
        <w:jc w:val="center"/>
        <w:rPr>
          <w:rFonts w:cs="Calibri"/>
          <w:b/>
          <w:sz w:val="28"/>
          <w:szCs w:val="28"/>
          <w:lang w:eastAsia="ar-SA"/>
        </w:rPr>
      </w:pPr>
    </w:p>
    <w:p w:rsidR="00C12F30" w:rsidRDefault="00C12F30" w:rsidP="00C12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12F30" w:rsidRDefault="00C12F30" w:rsidP="00C12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C12F30" w:rsidRDefault="00C12F30" w:rsidP="00C12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РАЗДОЛЬНЫЙ СЕЛЬСОВЕТ БЕЛЯЕВСКОГО РАЙОНА</w:t>
      </w:r>
    </w:p>
    <w:p w:rsidR="00C12F30" w:rsidRDefault="00C12F30" w:rsidP="00C12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 ОБЛАСТИ</w:t>
      </w:r>
    </w:p>
    <w:p w:rsidR="00C12F30" w:rsidRDefault="00C12F30" w:rsidP="00C12F30">
      <w:pPr>
        <w:jc w:val="center"/>
        <w:rPr>
          <w:b/>
          <w:bCs/>
          <w:sz w:val="28"/>
          <w:szCs w:val="28"/>
        </w:rPr>
      </w:pPr>
    </w:p>
    <w:p w:rsidR="00C12F30" w:rsidRDefault="00C12F30" w:rsidP="00C12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2F30" w:rsidRPr="00E8480A" w:rsidRDefault="00C12F30" w:rsidP="00C12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C12F30" w:rsidRDefault="00C12F30" w:rsidP="00C12F3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C12F30" w:rsidRPr="00EB753B" w:rsidRDefault="00305FE9" w:rsidP="00C12F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14.02.</w:t>
      </w:r>
      <w:r w:rsidR="00C12F30">
        <w:rPr>
          <w:sz w:val="28"/>
          <w:szCs w:val="28"/>
          <w:u w:val="single"/>
        </w:rPr>
        <w:t>2020</w:t>
      </w:r>
      <w:r w:rsidR="00C12F30">
        <w:rPr>
          <w:sz w:val="28"/>
          <w:szCs w:val="28"/>
        </w:rPr>
        <w:t xml:space="preserve">                                                                                                          </w:t>
      </w:r>
      <w:r w:rsidR="00C12F30">
        <w:rPr>
          <w:sz w:val="28"/>
          <w:szCs w:val="28"/>
          <w:u w:val="single"/>
        </w:rPr>
        <w:t>№07/1-п</w:t>
      </w:r>
    </w:p>
    <w:p w:rsidR="00C12F30" w:rsidRDefault="00C12F30" w:rsidP="00C12F30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111"/>
      </w:tblGrid>
      <w:tr w:rsidR="00C12F30" w:rsidRPr="006C0E45" w:rsidTr="00C12F30">
        <w:trPr>
          <w:trHeight w:val="1401"/>
        </w:trPr>
        <w:tc>
          <w:tcPr>
            <w:tcW w:w="10111" w:type="dxa"/>
            <w:shd w:val="clear" w:color="auto" w:fill="auto"/>
          </w:tcPr>
          <w:p w:rsidR="00C12F30" w:rsidRPr="006C0E45" w:rsidRDefault="00C12F30" w:rsidP="00C12F30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C0E45">
              <w:rPr>
                <w:sz w:val="28"/>
                <w:szCs w:val="28"/>
              </w:rPr>
              <w:t>Об утверждении Порядка исполнения решения о применении бюджетных мер принуждения</w:t>
            </w:r>
          </w:p>
        </w:tc>
      </w:tr>
    </w:tbl>
    <w:p w:rsidR="00C12F30" w:rsidRPr="00134DCB" w:rsidRDefault="00C12F30" w:rsidP="00C12F30">
      <w:pPr>
        <w:ind w:firstLine="709"/>
        <w:rPr>
          <w:sz w:val="28"/>
          <w:szCs w:val="28"/>
        </w:rPr>
      </w:pPr>
    </w:p>
    <w:p w:rsidR="00C12F30" w:rsidRPr="00CE0F6B" w:rsidRDefault="00C12F30" w:rsidP="00C12F30">
      <w:pPr>
        <w:ind w:right="142"/>
        <w:rPr>
          <w:sz w:val="28"/>
          <w:szCs w:val="28"/>
        </w:rPr>
      </w:pPr>
    </w:p>
    <w:p w:rsidR="00C12F30" w:rsidRDefault="00C12F30" w:rsidP="00C12F30">
      <w:pPr>
        <w:ind w:firstLine="709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В соответствии с Бюджетны</w:t>
      </w:r>
      <w:r>
        <w:rPr>
          <w:sz w:val="28"/>
          <w:szCs w:val="28"/>
        </w:rPr>
        <w:t>м</w:t>
      </w:r>
      <w:r w:rsidRPr="00CE0F6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0F6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а</w:t>
      </w:r>
      <w:r w:rsidRPr="00C142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Раздольный сельсовет</w:t>
      </w:r>
      <w:r w:rsidRPr="00C1426E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 района Оренбургской области</w:t>
      </w:r>
      <w:r w:rsidRPr="0055351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C12F30" w:rsidRPr="00CE0F6B" w:rsidRDefault="00C12F30" w:rsidP="00C12F30">
      <w:pPr>
        <w:ind w:right="-142"/>
        <w:jc w:val="both"/>
        <w:rPr>
          <w:sz w:val="28"/>
          <w:szCs w:val="28"/>
        </w:rPr>
      </w:pPr>
    </w:p>
    <w:p w:rsidR="00C12F30" w:rsidRPr="00AF50C5" w:rsidRDefault="00C12F30" w:rsidP="00C12F30">
      <w:pPr>
        <w:pStyle w:val="a6"/>
        <w:ind w:left="0" w:firstLine="709"/>
        <w:jc w:val="both"/>
        <w:rPr>
          <w:sz w:val="28"/>
          <w:szCs w:val="28"/>
        </w:rPr>
      </w:pPr>
      <w:r w:rsidRPr="00AF50C5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 xml:space="preserve">исполнения решения </w:t>
      </w:r>
      <w:r w:rsidRPr="00CE0F6B">
        <w:rPr>
          <w:sz w:val="28"/>
          <w:szCs w:val="28"/>
        </w:rPr>
        <w:t>о примен</w:t>
      </w:r>
      <w:r>
        <w:rPr>
          <w:sz w:val="28"/>
          <w:szCs w:val="28"/>
        </w:rPr>
        <w:t>ении бюджетных мер</w:t>
      </w:r>
      <w:r w:rsidRPr="00CE0F6B">
        <w:rPr>
          <w:sz w:val="28"/>
          <w:szCs w:val="28"/>
        </w:rPr>
        <w:t xml:space="preserve"> принуждения</w:t>
      </w:r>
      <w:r w:rsidRPr="00AF50C5">
        <w:rPr>
          <w:sz w:val="28"/>
          <w:szCs w:val="28"/>
        </w:rPr>
        <w:t>.</w:t>
      </w:r>
    </w:p>
    <w:p w:rsidR="00C12F30" w:rsidRPr="00222760" w:rsidRDefault="00C12F30" w:rsidP="00C1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2760">
        <w:rPr>
          <w:sz w:val="28"/>
          <w:szCs w:val="28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C12F30" w:rsidRDefault="00C12F30" w:rsidP="00C12F30">
      <w:pPr>
        <w:ind w:left="735"/>
        <w:rPr>
          <w:sz w:val="28"/>
          <w:szCs w:val="28"/>
        </w:rPr>
      </w:pPr>
    </w:p>
    <w:p w:rsidR="00C12F30" w:rsidRDefault="00C12F30" w:rsidP="00C12F30">
      <w:pPr>
        <w:rPr>
          <w:sz w:val="28"/>
          <w:szCs w:val="28"/>
        </w:rPr>
      </w:pPr>
    </w:p>
    <w:p w:rsidR="00C12F30" w:rsidRPr="00BB5550" w:rsidRDefault="00C12F30" w:rsidP="00C12F30">
      <w:pPr>
        <w:rPr>
          <w:sz w:val="28"/>
          <w:szCs w:val="28"/>
        </w:rPr>
      </w:pPr>
    </w:p>
    <w:p w:rsidR="00C12F30" w:rsidRDefault="00C12F30" w:rsidP="00C12F30">
      <w:pPr>
        <w:ind w:left="735" w:hanging="735"/>
        <w:jc w:val="both"/>
        <w:rPr>
          <w:sz w:val="28"/>
          <w:szCs w:val="28"/>
        </w:rPr>
      </w:pPr>
    </w:p>
    <w:p w:rsidR="00C12F30" w:rsidRDefault="00C12F30" w:rsidP="00C12F30">
      <w:pPr>
        <w:ind w:left="735" w:hanging="735"/>
        <w:jc w:val="both"/>
        <w:rPr>
          <w:sz w:val="28"/>
          <w:szCs w:val="28"/>
        </w:rPr>
        <w:sectPr w:rsidR="00C12F30" w:rsidSect="00C12F30">
          <w:headerReference w:type="default" r:id="rId7"/>
          <w:footnotePr>
            <w:pos w:val="beneathText"/>
          </w:footnotePr>
          <w:pgSz w:w="11905" w:h="16837"/>
          <w:pgMar w:top="1134" w:right="567" w:bottom="709" w:left="1134" w:header="709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Глава муниципального образования</w:t>
      </w:r>
      <w:r w:rsidRPr="00BB55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Нурмухамбетов К.К.</w:t>
      </w:r>
    </w:p>
    <w:p w:rsidR="00C12F30" w:rsidRPr="00C21D4D" w:rsidRDefault="00C12F30" w:rsidP="00C12F30">
      <w:pPr>
        <w:jc w:val="right"/>
        <w:rPr>
          <w:sz w:val="28"/>
          <w:szCs w:val="28"/>
          <w:lang w:eastAsia="zh-CN"/>
        </w:rPr>
      </w:pPr>
      <w:r>
        <w:lastRenderedPageBreak/>
        <w:br w:type="page"/>
      </w:r>
      <w:r w:rsidRPr="00C21D4D">
        <w:rPr>
          <w:sz w:val="28"/>
          <w:szCs w:val="28"/>
          <w:lang w:eastAsia="zh-CN"/>
        </w:rPr>
        <w:lastRenderedPageBreak/>
        <w:t>УТВЕРЖДЕН</w:t>
      </w:r>
    </w:p>
    <w:p w:rsidR="00C12F30" w:rsidRPr="004826EA" w:rsidRDefault="00C12F30" w:rsidP="00C12F30">
      <w:pPr>
        <w:jc w:val="right"/>
        <w:rPr>
          <w:lang w:eastAsia="zh-CN"/>
        </w:rPr>
      </w:pPr>
      <w:r w:rsidRPr="004826EA">
        <w:rPr>
          <w:lang w:eastAsia="zh-CN"/>
        </w:rPr>
        <w:t xml:space="preserve">Постановлением </w:t>
      </w:r>
      <w:r>
        <w:rPr>
          <w:lang w:eastAsia="zh-CN"/>
        </w:rPr>
        <w:t>а</w:t>
      </w:r>
      <w:r w:rsidRPr="004826EA">
        <w:rPr>
          <w:lang w:eastAsia="zh-CN"/>
        </w:rPr>
        <w:t>дминистрации</w:t>
      </w:r>
    </w:p>
    <w:p w:rsidR="00C12F30" w:rsidRPr="004826EA" w:rsidRDefault="00C12F30" w:rsidP="00C12F30">
      <w:pPr>
        <w:jc w:val="right"/>
        <w:rPr>
          <w:lang w:eastAsia="zh-CN"/>
        </w:rPr>
      </w:pPr>
      <w:r>
        <w:rPr>
          <w:lang w:eastAsia="zh-CN"/>
        </w:rPr>
        <w:t>Раздольного сельсовета</w:t>
      </w:r>
    </w:p>
    <w:p w:rsidR="00C12F30" w:rsidRPr="004826EA" w:rsidRDefault="00C12F30" w:rsidP="00C12F30">
      <w:pPr>
        <w:jc w:val="right"/>
        <w:rPr>
          <w:lang w:eastAsia="zh-CN"/>
        </w:rPr>
      </w:pPr>
      <w:r>
        <w:rPr>
          <w:lang w:eastAsia="zh-CN"/>
        </w:rPr>
        <w:t>Беляевского района Оренбургской области</w:t>
      </w:r>
    </w:p>
    <w:p w:rsidR="00C12F30" w:rsidRPr="004826EA" w:rsidRDefault="00C12F30" w:rsidP="00C12F30">
      <w:pPr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</w:t>
      </w:r>
      <w:r w:rsidRPr="004826EA">
        <w:rPr>
          <w:lang w:eastAsia="zh-CN"/>
        </w:rPr>
        <w:t xml:space="preserve">от </w:t>
      </w:r>
      <w:r>
        <w:rPr>
          <w:lang w:eastAsia="zh-CN"/>
        </w:rPr>
        <w:t>14</w:t>
      </w:r>
      <w:r w:rsidRPr="004826EA">
        <w:rPr>
          <w:lang w:eastAsia="zh-CN"/>
        </w:rPr>
        <w:t>.0</w:t>
      </w:r>
      <w:r>
        <w:rPr>
          <w:lang w:eastAsia="zh-CN"/>
        </w:rPr>
        <w:t>2</w:t>
      </w:r>
      <w:r w:rsidRPr="004826EA">
        <w:rPr>
          <w:lang w:eastAsia="zh-CN"/>
        </w:rPr>
        <w:t>.2020 года №</w:t>
      </w:r>
      <w:r>
        <w:rPr>
          <w:lang w:eastAsia="zh-CN"/>
        </w:rPr>
        <w:t xml:space="preserve"> 07/1-п</w:t>
      </w:r>
    </w:p>
    <w:p w:rsidR="00C12F30" w:rsidRDefault="00C12F30" w:rsidP="00C12F30">
      <w:pPr>
        <w:jc w:val="right"/>
        <w:rPr>
          <w:szCs w:val="28"/>
          <w:lang w:eastAsia="zh-CN"/>
        </w:rPr>
      </w:pPr>
    </w:p>
    <w:p w:rsidR="00C12F30" w:rsidRDefault="00C12F30" w:rsidP="00C12F30">
      <w:pPr>
        <w:jc w:val="right"/>
        <w:rPr>
          <w:szCs w:val="28"/>
          <w:lang w:eastAsia="zh-CN"/>
        </w:rPr>
      </w:pPr>
    </w:p>
    <w:p w:rsidR="00C12F30" w:rsidRPr="00BF4B8C" w:rsidRDefault="00C12F30" w:rsidP="00C12F30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 xml:space="preserve">Порядок </w:t>
      </w:r>
    </w:p>
    <w:p w:rsidR="00C12F30" w:rsidRPr="00BF4B8C" w:rsidRDefault="00C12F30" w:rsidP="00C12F30">
      <w:pPr>
        <w:ind w:right="-142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исполнения решения о применении бюджетных мер принуждения</w:t>
      </w:r>
    </w:p>
    <w:p w:rsidR="00C12F30" w:rsidRPr="00BF4B8C" w:rsidRDefault="00C12F30" w:rsidP="00C12F30">
      <w:pPr>
        <w:ind w:right="-142"/>
        <w:jc w:val="center"/>
        <w:rPr>
          <w:b/>
          <w:bCs/>
          <w:sz w:val="28"/>
          <w:szCs w:val="28"/>
        </w:rPr>
      </w:pPr>
    </w:p>
    <w:p w:rsidR="00C12F30" w:rsidRPr="00BF4B8C" w:rsidRDefault="00C12F30" w:rsidP="00C12F30">
      <w:pPr>
        <w:pStyle w:val="a6"/>
        <w:numPr>
          <w:ilvl w:val="0"/>
          <w:numId w:val="2"/>
        </w:numPr>
        <w:ind w:left="0" w:right="-142" w:firstLine="709"/>
        <w:jc w:val="center"/>
        <w:rPr>
          <w:sz w:val="28"/>
          <w:szCs w:val="28"/>
        </w:rPr>
      </w:pPr>
      <w:r w:rsidRPr="00BF4B8C">
        <w:rPr>
          <w:b/>
          <w:bCs/>
          <w:sz w:val="28"/>
          <w:szCs w:val="28"/>
        </w:rPr>
        <w:t>Общие положения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- решение о применении бюджетных мер принуждения).</w:t>
      </w:r>
    </w:p>
    <w:p w:rsidR="00C12F30" w:rsidRPr="00BF4B8C" w:rsidRDefault="00C12F30" w:rsidP="00C12F30">
      <w:pPr>
        <w:ind w:firstLine="709"/>
        <w:jc w:val="both"/>
      </w:pPr>
      <w:r w:rsidRPr="00B354D3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sz w:val="28"/>
          <w:szCs w:val="28"/>
        </w:rPr>
        <w:t>администрации муниципального образования Раздольного сельсовета Беляевского района Оренбургской области (далее – бюджет сельского поселения).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нецелевое использование бюджетных средств;</w:t>
      </w:r>
    </w:p>
    <w:p w:rsidR="00C12F30" w:rsidRPr="00B354D3" w:rsidRDefault="00C12F30" w:rsidP="00C12F30">
      <w:pPr>
        <w:ind w:right="-142"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нарушение условий предоставления межбюджетных трансфертов;</w:t>
      </w:r>
    </w:p>
    <w:p w:rsidR="00C12F30" w:rsidRPr="00B354D3" w:rsidRDefault="00C12F30" w:rsidP="00C12F30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превышение предельных значений дефицита бюджета</w:t>
      </w:r>
      <w:r w:rsidRPr="00C12F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Pr="00B354D3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Раздольного сельсовета Беляевского района Оренбургской области</w:t>
      </w:r>
      <w:r w:rsidRPr="00B354D3">
        <w:rPr>
          <w:sz w:val="28"/>
          <w:szCs w:val="28"/>
        </w:rPr>
        <w:t>, установленных пунктом 3 статьи 92.1 БК РФ;</w:t>
      </w:r>
    </w:p>
    <w:p w:rsidR="00C12F30" w:rsidRPr="00B354D3" w:rsidRDefault="00C12F30" w:rsidP="00C12F30">
      <w:pPr>
        <w:ind w:firstLine="709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1.4. Нецелевым использованием бюджетных средств бюджета</w:t>
      </w:r>
      <w:r w:rsidRPr="00C12F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Pr="00BF4B8C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признаются направление средств бюджета </w:t>
      </w:r>
      <w:r>
        <w:rPr>
          <w:sz w:val="28"/>
          <w:szCs w:val="28"/>
        </w:rPr>
        <w:t>сельсовета</w:t>
      </w:r>
      <w:r w:rsidRPr="00BF4B8C">
        <w:rPr>
          <w:sz w:val="28"/>
          <w:szCs w:val="28"/>
        </w:rPr>
        <w:t xml:space="preserve"> и оплата денежных обязательств в целях, не соответствующих полностью или частично целям, определенным решением </w:t>
      </w:r>
      <w:r>
        <w:rPr>
          <w:sz w:val="28"/>
          <w:szCs w:val="28"/>
        </w:rPr>
        <w:t>Совета депутатов муниципального образования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</w:t>
      </w:r>
      <w:r w:rsidRPr="00BF4B8C">
        <w:rPr>
          <w:sz w:val="28"/>
          <w:szCs w:val="28"/>
        </w:rPr>
        <w:lastRenderedPageBreak/>
        <w:t>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1.6. </w:t>
      </w:r>
      <w:r>
        <w:rPr>
          <w:sz w:val="28"/>
          <w:szCs w:val="28"/>
        </w:rPr>
        <w:t>Администрация муниципального образования</w:t>
      </w:r>
      <w:r w:rsidRPr="00BF4B8C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</w:r>
      <w:r>
        <w:rPr>
          <w:sz w:val="28"/>
          <w:szCs w:val="28"/>
        </w:rPr>
        <w:t>бюджета</w:t>
      </w:r>
      <w:r w:rsidRPr="00B354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Беляевского района Оренбургской области,</w:t>
      </w:r>
      <w:r w:rsidRPr="00BF4B8C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</w:t>
      </w:r>
      <w:r>
        <w:rPr>
          <w:sz w:val="28"/>
          <w:szCs w:val="28"/>
        </w:rPr>
        <w:t>Совет депутатов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C12F30" w:rsidRPr="00BF4B8C" w:rsidRDefault="00C12F30" w:rsidP="00C12F30">
      <w:pPr>
        <w:ind w:right="-142" w:firstLine="709"/>
        <w:rPr>
          <w:sz w:val="28"/>
          <w:szCs w:val="28"/>
        </w:rPr>
      </w:pPr>
    </w:p>
    <w:p w:rsidR="00C12F30" w:rsidRPr="00BF4B8C" w:rsidRDefault="00C12F30" w:rsidP="00C12F30">
      <w:pPr>
        <w:pStyle w:val="a6"/>
        <w:numPr>
          <w:ilvl w:val="0"/>
          <w:numId w:val="2"/>
        </w:numPr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Бюджетные меры принуждения</w:t>
      </w:r>
    </w:p>
    <w:p w:rsidR="00C12F30" w:rsidRPr="00BF4B8C" w:rsidRDefault="00C12F30" w:rsidP="00C12F30">
      <w:pPr>
        <w:ind w:right="-142" w:firstLine="709"/>
        <w:rPr>
          <w:sz w:val="28"/>
          <w:szCs w:val="28"/>
        </w:rPr>
      </w:pP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К нарушителям бюджетного законодательства могут быть применены следующие бюджетные меры принуждения: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бесспорное взыскание суммы средств межбюджетного трансферта, предоставленных из бюджета </w:t>
      </w:r>
      <w:r>
        <w:rPr>
          <w:sz w:val="28"/>
          <w:szCs w:val="28"/>
        </w:rPr>
        <w:t xml:space="preserve">сельского </w:t>
      </w:r>
      <w:r w:rsidRPr="00BF4B8C">
        <w:rPr>
          <w:sz w:val="28"/>
          <w:szCs w:val="28"/>
        </w:rPr>
        <w:t>поселения (далее – средства межбюджетного трансферта);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F4B8C">
        <w:rPr>
          <w:sz w:val="28"/>
          <w:szCs w:val="28"/>
        </w:rPr>
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lastRenderedPageBreak/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B8C">
        <w:rPr>
          <w:sz w:val="28"/>
          <w:szCs w:val="28"/>
        </w:rPr>
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сель</w:t>
      </w:r>
      <w:r w:rsidRPr="00BF4B8C">
        <w:rPr>
          <w:sz w:val="28"/>
          <w:szCs w:val="28"/>
        </w:rPr>
        <w:t>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</w:p>
    <w:p w:rsidR="00C12F30" w:rsidRPr="007D170C" w:rsidRDefault="00C12F30" w:rsidP="00C12F30">
      <w:pPr>
        <w:pStyle w:val="a6"/>
        <w:numPr>
          <w:ilvl w:val="0"/>
          <w:numId w:val="2"/>
        </w:numPr>
        <w:ind w:left="0" w:right="-142" w:firstLine="709"/>
        <w:jc w:val="center"/>
        <w:rPr>
          <w:b/>
          <w:bCs/>
          <w:sz w:val="28"/>
          <w:szCs w:val="28"/>
        </w:rPr>
      </w:pPr>
      <w:r w:rsidRPr="00BF4B8C">
        <w:rPr>
          <w:b/>
          <w:bCs/>
          <w:sz w:val="28"/>
          <w:szCs w:val="28"/>
        </w:rPr>
        <w:t>Порядок принятия и исполнения решения о</w:t>
      </w:r>
      <w:r>
        <w:rPr>
          <w:b/>
          <w:bCs/>
          <w:sz w:val="28"/>
          <w:szCs w:val="28"/>
        </w:rPr>
        <w:t xml:space="preserve"> </w:t>
      </w:r>
      <w:r w:rsidRPr="007D170C">
        <w:rPr>
          <w:b/>
          <w:bCs/>
          <w:sz w:val="28"/>
          <w:szCs w:val="28"/>
        </w:rPr>
        <w:t>применении бюджетных мер принуждения</w:t>
      </w:r>
    </w:p>
    <w:p w:rsidR="00C12F30" w:rsidRPr="00BF4B8C" w:rsidRDefault="00C12F30" w:rsidP="00C12F30">
      <w:pPr>
        <w:ind w:right="-142" w:firstLine="709"/>
        <w:jc w:val="both"/>
        <w:rPr>
          <w:i/>
          <w:iCs/>
          <w:sz w:val="28"/>
          <w:szCs w:val="28"/>
        </w:rPr>
      </w:pP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3.1. </w:t>
      </w:r>
      <w:r>
        <w:rPr>
          <w:sz w:val="28"/>
          <w:szCs w:val="28"/>
        </w:rPr>
        <w:t>Совет депутатов муниципального образования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 решений –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органам муниципального финансового контроля и объектам контроля.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Под уведомлением о применении бюджетных мер принуждения в целях </w:t>
      </w:r>
      <w:r w:rsidRPr="00BF4B8C">
        <w:rPr>
          <w:sz w:val="28"/>
          <w:szCs w:val="28"/>
        </w:rPr>
        <w:lastRenderedPageBreak/>
        <w:t xml:space="preserve">настоящего Порядка понимается документ органа муниципального финансового контроля, обязательный к рассмотрению </w:t>
      </w:r>
      <w:r>
        <w:rPr>
          <w:sz w:val="28"/>
          <w:szCs w:val="28"/>
        </w:rPr>
        <w:t>Советом депутатов муниципального образования Раздольного сельсовета Беляевского района Оренбургской области</w:t>
      </w:r>
      <w:r w:rsidRPr="00BF4B8C">
        <w:rPr>
          <w:sz w:val="28"/>
          <w:szCs w:val="28"/>
        </w:rPr>
        <w:t>, мер принуждения и суммы средств, использованных с нарушением условий предоставления (расходования) межбюджетного трансферта</w:t>
      </w:r>
      <w:r>
        <w:rPr>
          <w:sz w:val="28"/>
          <w:szCs w:val="28"/>
        </w:rPr>
        <w:t>,</w:t>
      </w:r>
      <w:r w:rsidRPr="00BF4B8C">
        <w:rPr>
          <w:sz w:val="28"/>
          <w:szCs w:val="28"/>
        </w:rPr>
        <w:t xml:space="preserve"> использованн</w:t>
      </w:r>
      <w:r>
        <w:rPr>
          <w:sz w:val="28"/>
          <w:szCs w:val="28"/>
        </w:rPr>
        <w:t>ого</w:t>
      </w:r>
      <w:r w:rsidRPr="00BF4B8C">
        <w:rPr>
          <w:sz w:val="28"/>
          <w:szCs w:val="28"/>
        </w:rPr>
        <w:t xml:space="preserve"> не по целевому назначению.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</w:r>
      <w:r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2 к настоящему порядку.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</w:r>
      <w:r>
        <w:rPr>
          <w:sz w:val="28"/>
          <w:szCs w:val="28"/>
        </w:rPr>
        <w:t xml:space="preserve">, </w:t>
      </w:r>
      <w:r w:rsidRPr="00BF4B8C">
        <w:rPr>
          <w:sz w:val="28"/>
          <w:szCs w:val="28"/>
        </w:rPr>
        <w:t>согласно приложению № 3 к настоящему порядку.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</w:t>
      </w:r>
      <w:r>
        <w:rPr>
          <w:sz w:val="28"/>
          <w:szCs w:val="28"/>
        </w:rPr>
        <w:t>Совет депутатов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3.7. Бесспорное взыскание суммы средств межбюджетного трансферта</w:t>
      </w:r>
      <w:r>
        <w:rPr>
          <w:sz w:val="28"/>
          <w:szCs w:val="28"/>
        </w:rPr>
        <w:t xml:space="preserve"> </w:t>
      </w:r>
      <w:r w:rsidRPr="00BF4B8C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F4B8C">
        <w:rPr>
          <w:sz w:val="28"/>
          <w:szCs w:val="28"/>
        </w:rPr>
        <w:t>тся в порядке, установленном о взыскании средств межбюджетного трансферта.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3.10. </w:t>
      </w:r>
      <w:r>
        <w:rPr>
          <w:sz w:val="28"/>
          <w:szCs w:val="28"/>
        </w:rPr>
        <w:t>Совет депутатов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</w:t>
      </w:r>
      <w:r>
        <w:rPr>
          <w:sz w:val="28"/>
          <w:szCs w:val="28"/>
        </w:rPr>
        <w:t>администрацию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C12F30" w:rsidRPr="00E96A3C" w:rsidRDefault="00C12F30" w:rsidP="00C12F30">
      <w:pPr>
        <w:ind w:right="-142" w:firstLine="709"/>
        <w:jc w:val="both"/>
        <w:rPr>
          <w:sz w:val="28"/>
          <w:szCs w:val="28"/>
        </w:rPr>
      </w:pPr>
      <w:r w:rsidRPr="00E96A3C">
        <w:rPr>
          <w:sz w:val="28"/>
          <w:szCs w:val="28"/>
        </w:rPr>
        <w:t xml:space="preserve">3.11. Наряду с применением бюджетных мер принуждения применяются меры </w:t>
      </w:r>
      <w:r w:rsidRPr="00E96A3C">
        <w:rPr>
          <w:sz w:val="28"/>
          <w:szCs w:val="28"/>
        </w:rPr>
        <w:lastRenderedPageBreak/>
        <w:t>ответственности в случаях, предусмотренных законодательством Российской Федерации.</w:t>
      </w:r>
    </w:p>
    <w:p w:rsidR="00C12F30" w:rsidRPr="00BF4B8C" w:rsidRDefault="00C12F30" w:rsidP="00C12F30">
      <w:pPr>
        <w:ind w:right="-142" w:firstLine="709"/>
        <w:jc w:val="both"/>
        <w:rPr>
          <w:color w:val="333333"/>
          <w:sz w:val="28"/>
          <w:szCs w:val="28"/>
        </w:rPr>
      </w:pPr>
      <w:r w:rsidRPr="00E96A3C">
        <w:rPr>
          <w:sz w:val="28"/>
          <w:szCs w:val="28"/>
        </w:rPr>
        <w:t>3.12</w:t>
      </w:r>
      <w:bookmarkStart w:id="0" w:name="dst3763"/>
      <w:bookmarkEnd w:id="0"/>
      <w:r w:rsidRPr="00E96A3C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 депутатов</w:t>
      </w:r>
      <w:r w:rsidRPr="00C12F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</w:t>
      </w:r>
      <w:r w:rsidRPr="00E96A3C">
        <w:rPr>
          <w:sz w:val="28"/>
          <w:szCs w:val="28"/>
        </w:rPr>
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</w:r>
      <w:r w:rsidRPr="00BF4B8C">
        <w:rPr>
          <w:color w:val="333333"/>
          <w:sz w:val="28"/>
          <w:szCs w:val="28"/>
        </w:rPr>
        <w:t>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</w:p>
    <w:p w:rsidR="00C12F30" w:rsidRPr="00BF4B8C" w:rsidRDefault="00C12F30" w:rsidP="00C12F30">
      <w:pPr>
        <w:pStyle w:val="a6"/>
        <w:numPr>
          <w:ilvl w:val="0"/>
          <w:numId w:val="2"/>
        </w:numPr>
        <w:ind w:left="0" w:right="-142" w:firstLine="709"/>
        <w:jc w:val="center"/>
        <w:rPr>
          <w:b/>
          <w:sz w:val="28"/>
          <w:szCs w:val="28"/>
        </w:rPr>
      </w:pPr>
      <w:r w:rsidRPr="00BF4B8C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C12F30" w:rsidRPr="00BF4B8C" w:rsidRDefault="00C12F30" w:rsidP="00C12F30">
      <w:pPr>
        <w:pStyle w:val="a6"/>
        <w:ind w:left="709" w:right="-142"/>
        <w:rPr>
          <w:sz w:val="28"/>
          <w:szCs w:val="28"/>
        </w:rPr>
      </w:pP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4.1. По решению </w:t>
      </w:r>
      <w:r>
        <w:rPr>
          <w:sz w:val="28"/>
          <w:szCs w:val="28"/>
        </w:rPr>
        <w:t>Совета депутатов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</w:t>
      </w:r>
      <w:r>
        <w:rPr>
          <w:sz w:val="28"/>
          <w:szCs w:val="28"/>
        </w:rPr>
        <w:t>А</w:t>
      </w:r>
      <w:r w:rsidRPr="00BF4B8C">
        <w:rPr>
          <w:sz w:val="28"/>
          <w:szCs w:val="28"/>
        </w:rPr>
        <w:t>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4B8C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B8C">
        <w:rPr>
          <w:sz w:val="28"/>
          <w:szCs w:val="28"/>
        </w:rPr>
        <w:t xml:space="preserve">об очередности списания денежных средств по перечню первоочередных </w:t>
      </w:r>
      <w:r w:rsidRPr="00BF4B8C">
        <w:rPr>
          <w:sz w:val="28"/>
          <w:szCs w:val="28"/>
        </w:rPr>
        <w:lastRenderedPageBreak/>
        <w:t xml:space="preserve">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B8C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lastRenderedPageBreak/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</w:t>
      </w:r>
      <w:r>
        <w:rPr>
          <w:sz w:val="28"/>
          <w:szCs w:val="28"/>
        </w:rPr>
        <w:t>г</w:t>
      </w:r>
      <w:r w:rsidRPr="00BF4B8C">
        <w:rPr>
          <w:sz w:val="28"/>
          <w:szCs w:val="28"/>
        </w:rPr>
        <w:t>лавы м</w:t>
      </w:r>
      <w:r>
        <w:rPr>
          <w:sz w:val="28"/>
          <w:szCs w:val="28"/>
        </w:rPr>
        <w:t>униципального образования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r w:rsidR="00B9789A" w:rsidRPr="00B9789A">
        <w:rPr>
          <w:sz w:val="28"/>
          <w:szCs w:val="28"/>
        </w:rPr>
        <w:t xml:space="preserve"> </w:t>
      </w:r>
      <w:r w:rsidR="00B9789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Раздольного сельсовета Беляевского района Оренбургской области</w:t>
      </w:r>
      <w:r w:rsidRPr="00BF4B8C">
        <w:rPr>
          <w:sz w:val="28"/>
          <w:szCs w:val="28"/>
        </w:rPr>
        <w:t xml:space="preserve">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C12F30" w:rsidRPr="00BF4B8C" w:rsidRDefault="00C12F30" w:rsidP="00C12F30">
      <w:pPr>
        <w:ind w:right="-142" w:firstLine="709"/>
        <w:jc w:val="both"/>
        <w:rPr>
          <w:sz w:val="28"/>
          <w:szCs w:val="28"/>
        </w:rPr>
      </w:pPr>
      <w:r w:rsidRPr="00BF4B8C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</w:t>
      </w:r>
      <w:r>
        <w:rPr>
          <w:sz w:val="28"/>
          <w:szCs w:val="28"/>
        </w:rPr>
        <w:t>г</w:t>
      </w:r>
      <w:r w:rsidRPr="00BF4B8C">
        <w:rPr>
          <w:sz w:val="28"/>
          <w:szCs w:val="28"/>
        </w:rPr>
        <w:t>лавой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C12F30" w:rsidRPr="005D29FF" w:rsidRDefault="00C12F30" w:rsidP="00C12F30">
      <w:pPr>
        <w:ind w:left="5103" w:right="-142"/>
        <w:jc w:val="right"/>
        <w:outlineLvl w:val="1"/>
      </w:pPr>
      <w:r>
        <w:br w:type="page"/>
      </w:r>
      <w:r w:rsidRPr="005D29FF">
        <w:lastRenderedPageBreak/>
        <w:t>ПРИЛОЖЕНИЕ № 1</w:t>
      </w:r>
    </w:p>
    <w:p w:rsidR="00C12F30" w:rsidRPr="005D29FF" w:rsidRDefault="00C12F30" w:rsidP="00C12F30">
      <w:pPr>
        <w:ind w:left="5103" w:right="-142"/>
        <w:jc w:val="right"/>
      </w:pPr>
      <w:r w:rsidRPr="005D29FF">
        <w:t>к Порядку</w:t>
      </w:r>
    </w:p>
    <w:p w:rsidR="00C12F30" w:rsidRPr="005D29FF" w:rsidRDefault="00C12F30" w:rsidP="00C12F30">
      <w:pPr>
        <w:ind w:left="5103" w:right="-142"/>
        <w:jc w:val="right"/>
      </w:pPr>
      <w:r w:rsidRPr="005D29FF">
        <w:t>исполнения решения о применении</w:t>
      </w:r>
    </w:p>
    <w:p w:rsidR="00C12F30" w:rsidRDefault="00C12F30" w:rsidP="00C12F30">
      <w:pPr>
        <w:ind w:left="5103" w:right="-142"/>
        <w:jc w:val="right"/>
      </w:pPr>
      <w:r w:rsidRPr="005D29FF">
        <w:t>бюджетных мер принуждения</w:t>
      </w: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center"/>
      </w:pPr>
      <w:r>
        <w:t>УВЕДОМЛЕНИЕ №___</w:t>
      </w:r>
    </w:p>
    <w:p w:rsidR="00C12F30" w:rsidRDefault="00C12F30" w:rsidP="00C12F30">
      <w:pPr>
        <w:ind w:right="-142"/>
        <w:jc w:val="center"/>
      </w:pPr>
      <w:r>
        <w:t>о применении бюджетных мер принуждения</w:t>
      </w:r>
    </w:p>
    <w:p w:rsidR="00C12F30" w:rsidRDefault="00C12F30" w:rsidP="00C12F30">
      <w:pPr>
        <w:ind w:right="-142"/>
        <w:jc w:val="center"/>
      </w:pPr>
    </w:p>
    <w:p w:rsidR="00C12F30" w:rsidRDefault="00C12F30" w:rsidP="00C12F30">
      <w:pPr>
        <w:ind w:right="-142"/>
        <w:jc w:val="both"/>
      </w:pPr>
      <w:r>
        <w:t>от _________________20___ г.</w:t>
      </w: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12F30" w:rsidRDefault="00C12F30" w:rsidP="00C12F30">
      <w:pPr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C12F30" w:rsidRDefault="00C12F30" w:rsidP="00C12F30">
      <w:pPr>
        <w:ind w:right="-142"/>
        <w:jc w:val="both"/>
      </w:pPr>
      <w:r>
        <w:t>установлено:_____________________________________________________</w:t>
      </w:r>
    </w:p>
    <w:p w:rsidR="00C12F30" w:rsidRDefault="00C12F30" w:rsidP="00C12F30">
      <w:pPr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C12F30" w:rsidRDefault="00C12F30" w:rsidP="00C12F30">
      <w:pPr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12F30" w:rsidRDefault="00C12F30" w:rsidP="00C12F30">
      <w:pPr>
        <w:numPr>
          <w:ilvl w:val="0"/>
          <w:numId w:val="1"/>
        </w:numPr>
        <w:ind w:right="-142" w:firstLine="360"/>
      </w:pPr>
      <w:r>
        <w:t>Взыскать средства бюджета поселения в сумме __________________</w:t>
      </w:r>
    </w:p>
    <w:p w:rsidR="00C12F30" w:rsidRDefault="00C12F30" w:rsidP="00C12F30">
      <w:pPr>
        <w:ind w:left="426" w:right="-142"/>
      </w:pPr>
      <w:r>
        <w:t>___________________________________________________________________</w:t>
      </w:r>
    </w:p>
    <w:p w:rsidR="00C12F30" w:rsidRDefault="00C12F30" w:rsidP="00C12F30">
      <w:pPr>
        <w:ind w:left="426" w:right="-142"/>
        <w:jc w:val="center"/>
      </w:pPr>
      <w:r>
        <w:t>(цифрами и прописью)</w:t>
      </w:r>
    </w:p>
    <w:p w:rsidR="00C12F30" w:rsidRDefault="00C12F30" w:rsidP="00C12F30">
      <w:pPr>
        <w:ind w:right="-142"/>
        <w:jc w:val="both"/>
      </w:pPr>
      <w:r>
        <w:t>В бесспорном порядке со счета №__________________________________________</w:t>
      </w:r>
    </w:p>
    <w:p w:rsidR="00C12F30" w:rsidRDefault="00C12F30" w:rsidP="00C12F30">
      <w:pPr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C12F30" w:rsidRDefault="00C12F30" w:rsidP="00C12F30">
      <w:pPr>
        <w:ind w:right="-142"/>
        <w:jc w:val="both"/>
      </w:pPr>
      <w:r>
        <w:t>В ___________________________________________________________________________</w:t>
      </w:r>
    </w:p>
    <w:p w:rsidR="00C12F30" w:rsidRDefault="00C12F30" w:rsidP="00C12F30">
      <w:pPr>
        <w:ind w:right="-142"/>
        <w:jc w:val="both"/>
      </w:pPr>
      <w:r>
        <w:t>БИК ___________________________, ИНН_________________________,</w:t>
      </w:r>
    </w:p>
    <w:p w:rsidR="00C12F30" w:rsidRDefault="00C12F30" w:rsidP="00C12F30">
      <w:pPr>
        <w:ind w:right="-142"/>
        <w:jc w:val="both"/>
      </w:pPr>
      <w:r>
        <w:t>Юридический адрес:___________________________________________</w:t>
      </w:r>
    </w:p>
    <w:p w:rsidR="00C12F30" w:rsidRDefault="00C12F30" w:rsidP="00C12F30">
      <w:pPr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C12F30" w:rsidRDefault="00C12F30" w:rsidP="00C12F30">
      <w:pPr>
        <w:numPr>
          <w:ilvl w:val="0"/>
          <w:numId w:val="1"/>
        </w:numPr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12F30" w:rsidRDefault="00C12F30" w:rsidP="00C12F30">
      <w:pPr>
        <w:ind w:left="360" w:right="-142"/>
        <w:jc w:val="both"/>
      </w:pPr>
      <w:r>
        <w:t>___________________________________________________________</w:t>
      </w:r>
    </w:p>
    <w:p w:rsidR="00C12F30" w:rsidRDefault="00C12F30" w:rsidP="00C12F30">
      <w:pPr>
        <w:ind w:left="360" w:right="-142"/>
        <w:jc w:val="center"/>
      </w:pPr>
      <w:r>
        <w:t>(наименование получателя межбюджетных трансфертов)</w:t>
      </w:r>
    </w:p>
    <w:p w:rsidR="00C12F30" w:rsidRDefault="00C12F30" w:rsidP="00C12F30">
      <w:pPr>
        <w:ind w:right="-142"/>
        <w:jc w:val="both"/>
      </w:pPr>
      <w:r>
        <w:t>в сумме_______________________________________________________</w:t>
      </w:r>
    </w:p>
    <w:p w:rsidR="00C12F30" w:rsidRDefault="00C12F30" w:rsidP="00C12F30">
      <w:pPr>
        <w:ind w:left="426" w:right="-142"/>
        <w:jc w:val="center"/>
      </w:pPr>
      <w:r>
        <w:t>(цифрами и прописью)</w:t>
      </w:r>
    </w:p>
    <w:p w:rsidR="00C12F30" w:rsidRDefault="00C12F30" w:rsidP="00C12F30">
      <w:pPr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C12F30" w:rsidRDefault="00C12F30" w:rsidP="00C12F30">
      <w:pPr>
        <w:ind w:right="-142"/>
        <w:jc w:val="both"/>
      </w:pPr>
      <w:r>
        <w:t>______________________________________________________________</w:t>
      </w:r>
    </w:p>
    <w:p w:rsidR="00C12F30" w:rsidRDefault="00C12F30" w:rsidP="00C12F30">
      <w:pPr>
        <w:ind w:left="360" w:right="-142"/>
        <w:jc w:val="center"/>
      </w:pPr>
      <w:r>
        <w:t>(наименование получателя межбюджетных трансфертов)</w:t>
      </w:r>
    </w:p>
    <w:p w:rsidR="00C12F30" w:rsidRDefault="00C12F30" w:rsidP="00C12F30">
      <w:pPr>
        <w:ind w:right="-142"/>
        <w:jc w:val="both"/>
      </w:pPr>
      <w:r>
        <w:t>в сумме_______________________________________________________</w:t>
      </w:r>
    </w:p>
    <w:p w:rsidR="00C12F30" w:rsidRDefault="00C12F30" w:rsidP="00C12F30">
      <w:pPr>
        <w:ind w:left="426" w:right="-142"/>
        <w:jc w:val="center"/>
      </w:pPr>
      <w:r>
        <w:t>(цифрами и прописью)</w:t>
      </w:r>
    </w:p>
    <w:p w:rsidR="00C12F30" w:rsidRDefault="00C12F30" w:rsidP="00C12F30">
      <w:pPr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12F30" w:rsidRDefault="00C12F30" w:rsidP="00C12F30">
      <w:pPr>
        <w:ind w:left="360" w:right="-142"/>
        <w:jc w:val="both"/>
      </w:pPr>
    </w:p>
    <w:p w:rsidR="00C12F30" w:rsidRDefault="00C12F30" w:rsidP="00C12F30">
      <w:pPr>
        <w:ind w:left="360" w:right="-142"/>
        <w:jc w:val="both"/>
      </w:pPr>
      <w:r>
        <w:t>___________________________ (Ф.И.О.) _________________(подпись)</w:t>
      </w:r>
    </w:p>
    <w:p w:rsidR="00C12F30" w:rsidRDefault="00C12F30" w:rsidP="00C12F30">
      <w:pPr>
        <w:ind w:right="-142"/>
      </w:pPr>
      <w:r>
        <w:br w:type="page"/>
      </w:r>
    </w:p>
    <w:p w:rsidR="00C12F30" w:rsidRDefault="00C12F30" w:rsidP="00C12F30">
      <w:pPr>
        <w:ind w:left="5103" w:right="-142"/>
        <w:jc w:val="right"/>
      </w:pPr>
      <w:r>
        <w:lastRenderedPageBreak/>
        <w:t xml:space="preserve">ПРИЛОЖЕНИЕ № 2 </w:t>
      </w:r>
    </w:p>
    <w:p w:rsidR="00C12F30" w:rsidRDefault="00C12F30" w:rsidP="00C12F30">
      <w:pPr>
        <w:ind w:left="5103" w:right="-142"/>
        <w:jc w:val="right"/>
      </w:pPr>
      <w:r>
        <w:t xml:space="preserve">к Порядку </w:t>
      </w:r>
    </w:p>
    <w:p w:rsidR="00C12F30" w:rsidRDefault="00C12F30" w:rsidP="00C12F30">
      <w:pPr>
        <w:ind w:left="5103" w:right="-142"/>
        <w:jc w:val="right"/>
      </w:pPr>
      <w:r>
        <w:t>исполнения решения о применении</w:t>
      </w:r>
    </w:p>
    <w:p w:rsidR="00C12F30" w:rsidRDefault="00C12F30" w:rsidP="00C12F30">
      <w:pPr>
        <w:ind w:left="5103" w:right="-142"/>
        <w:jc w:val="right"/>
      </w:pPr>
      <w:r>
        <w:t>бюджетных мер принуждения</w:t>
      </w:r>
    </w:p>
    <w:p w:rsidR="00C12F30" w:rsidRDefault="00C12F30" w:rsidP="00C12F30">
      <w:pPr>
        <w:ind w:left="4820" w:right="-142"/>
      </w:pPr>
    </w:p>
    <w:p w:rsidR="00C12F30" w:rsidRDefault="00C12F30" w:rsidP="00C12F30">
      <w:pPr>
        <w:ind w:right="-142"/>
        <w:jc w:val="right"/>
      </w:pPr>
    </w:p>
    <w:p w:rsidR="00C12F30" w:rsidRDefault="00C12F30" w:rsidP="00C12F30">
      <w:pPr>
        <w:ind w:right="-142"/>
        <w:jc w:val="center"/>
      </w:pPr>
    </w:p>
    <w:p w:rsidR="00C12F30" w:rsidRDefault="00C12F30" w:rsidP="00C12F30">
      <w:pPr>
        <w:ind w:right="-142"/>
        <w:jc w:val="center"/>
      </w:pPr>
      <w:r>
        <w:t>ЖУРНАЛ</w:t>
      </w:r>
    </w:p>
    <w:p w:rsidR="00C12F30" w:rsidRDefault="00C12F30" w:rsidP="00C12F30">
      <w:pPr>
        <w:ind w:right="-142"/>
        <w:jc w:val="center"/>
      </w:pPr>
      <w:r>
        <w:t xml:space="preserve">РЕГИСТРАЦИИ УВЕДОМЛЕНИЙ </w:t>
      </w:r>
    </w:p>
    <w:p w:rsidR="00C12F30" w:rsidRDefault="00C12F30" w:rsidP="00C12F30">
      <w:pPr>
        <w:ind w:right="-142"/>
        <w:jc w:val="center"/>
      </w:pPr>
      <w:r>
        <w:t>О ПРИМЕНЕНИИ БЮДЖЕТНЫХ МЕР ПРИНУЖДЕНИЯ</w:t>
      </w:r>
    </w:p>
    <w:p w:rsidR="00C12F30" w:rsidRDefault="00C12F30" w:rsidP="00C12F30">
      <w:pPr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"/>
        <w:gridCol w:w="1311"/>
        <w:gridCol w:w="1408"/>
        <w:gridCol w:w="1600"/>
        <w:gridCol w:w="1311"/>
        <w:gridCol w:w="1311"/>
        <w:gridCol w:w="1708"/>
        <w:gridCol w:w="1208"/>
      </w:tblGrid>
      <w:tr w:rsidR="00C12F30" w:rsidTr="00E661F3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  <w:p w:rsidR="00C12F30" w:rsidRDefault="00C12F30" w:rsidP="00E661F3">
            <w:pPr>
              <w:ind w:right="-142"/>
            </w:pPr>
            <w:r>
              <w:t>№</w:t>
            </w:r>
          </w:p>
          <w:p w:rsidR="00C12F30" w:rsidRDefault="00C12F30" w:rsidP="00E661F3">
            <w:pPr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  <w:p w:rsidR="00C12F30" w:rsidRDefault="00C12F30" w:rsidP="00E661F3">
            <w:pPr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  <w:p w:rsidR="00C12F30" w:rsidRDefault="00C12F30" w:rsidP="00E661F3">
            <w:pPr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  <w:p w:rsidR="00C12F30" w:rsidRDefault="00C12F30" w:rsidP="00E661F3">
            <w:pPr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  <w:p w:rsidR="00C12F30" w:rsidRDefault="00C12F30" w:rsidP="00E661F3">
            <w:pPr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  <w:jc w:val="center"/>
            </w:pPr>
          </w:p>
          <w:p w:rsidR="00C12F30" w:rsidRDefault="00C12F30" w:rsidP="00E661F3">
            <w:pPr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  <w:jc w:val="center"/>
            </w:pPr>
          </w:p>
          <w:p w:rsidR="00C12F30" w:rsidRDefault="00C12F30" w:rsidP="00E661F3">
            <w:pPr>
              <w:ind w:right="-142"/>
              <w:jc w:val="center"/>
            </w:pPr>
            <w:r>
              <w:t>Примечание</w:t>
            </w:r>
          </w:p>
        </w:tc>
      </w:tr>
      <w:tr w:rsidR="00C12F30" w:rsidTr="00E661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30" w:rsidRDefault="00C12F30" w:rsidP="00E661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30" w:rsidRDefault="00C12F30" w:rsidP="00E661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30" w:rsidRDefault="00C12F30" w:rsidP="00E661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30" w:rsidRDefault="00C12F30" w:rsidP="00E661F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30" w:rsidRDefault="00C12F30" w:rsidP="00E661F3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  <w:p w:rsidR="00C12F30" w:rsidRDefault="00C12F30" w:rsidP="00E661F3">
            <w:pPr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  <w:p w:rsidR="00C12F30" w:rsidRDefault="00C12F30" w:rsidP="00E661F3">
            <w:pPr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F30" w:rsidRDefault="00C12F30" w:rsidP="00E661F3"/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F30" w:rsidRDefault="00C12F30" w:rsidP="00E661F3">
            <w:pPr>
              <w:ind w:right="-142"/>
              <w:jc w:val="center"/>
            </w:pPr>
            <w:r>
              <w:t>8</w:t>
            </w: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  <w:tr w:rsidR="00C12F30" w:rsidTr="00E661F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30" w:rsidRDefault="00C12F30" w:rsidP="00E661F3">
            <w:pPr>
              <w:ind w:right="-142"/>
            </w:pPr>
          </w:p>
        </w:tc>
      </w:tr>
    </w:tbl>
    <w:p w:rsidR="00C12F30" w:rsidRDefault="00C12F30" w:rsidP="00C12F30">
      <w:pPr>
        <w:ind w:left="360" w:right="-142"/>
        <w:jc w:val="both"/>
      </w:pPr>
      <w:r>
        <w:br w:type="page"/>
      </w:r>
    </w:p>
    <w:p w:rsidR="00C12F30" w:rsidRDefault="00C12F30" w:rsidP="00C12F30">
      <w:pPr>
        <w:ind w:left="360" w:right="-142"/>
        <w:jc w:val="center"/>
      </w:pPr>
    </w:p>
    <w:p w:rsidR="00C12F30" w:rsidRDefault="00C12F30" w:rsidP="00C12F30">
      <w:pPr>
        <w:ind w:left="5103" w:right="-142"/>
        <w:jc w:val="right"/>
        <w:outlineLvl w:val="1"/>
      </w:pPr>
      <w:r>
        <w:t>ПРИЛОЖЕНИЕ №3</w:t>
      </w:r>
    </w:p>
    <w:p w:rsidR="00C12F30" w:rsidRDefault="00C12F30" w:rsidP="00C12F30">
      <w:pPr>
        <w:ind w:left="5103" w:right="-142"/>
        <w:jc w:val="right"/>
      </w:pPr>
      <w:r>
        <w:t>к Порядку</w:t>
      </w:r>
    </w:p>
    <w:p w:rsidR="00C12F30" w:rsidRDefault="00C12F30" w:rsidP="00C12F30">
      <w:pPr>
        <w:ind w:left="5103" w:right="-142"/>
        <w:jc w:val="right"/>
      </w:pPr>
      <w:r>
        <w:t>исполнения решения о применении</w:t>
      </w:r>
    </w:p>
    <w:p w:rsidR="00C12F30" w:rsidRDefault="00C12F30" w:rsidP="00C12F30">
      <w:pPr>
        <w:ind w:left="5103" w:right="-142"/>
        <w:jc w:val="right"/>
      </w:pPr>
      <w:r>
        <w:t>бюджетных мер принуждения</w:t>
      </w: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C764E6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</w:t>
      </w:r>
      <w:r w:rsidRPr="00C7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Раздольный </w:t>
      </w:r>
      <w:r w:rsidRPr="00C12F3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Беляевского района Оренбургской области</w:t>
      </w:r>
    </w:p>
    <w:p w:rsidR="00C12F30" w:rsidRPr="00C764E6" w:rsidRDefault="00C12F30" w:rsidP="00C12F30">
      <w:pPr>
        <w:keepNext/>
        <w:ind w:right="-142"/>
        <w:jc w:val="center"/>
        <w:outlineLvl w:val="1"/>
        <w:rPr>
          <w:b/>
        </w:rPr>
      </w:pPr>
    </w:p>
    <w:p w:rsidR="00C12F30" w:rsidRPr="003015D8" w:rsidRDefault="00C12F30" w:rsidP="00C12F3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C12F30" w:rsidRDefault="00C12F30" w:rsidP="00C12F3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C12F30" w:rsidRDefault="00C12F30" w:rsidP="00C12F30">
      <w:pPr>
        <w:keepNext/>
        <w:spacing w:before="240" w:after="60"/>
        <w:ind w:right="-142"/>
        <w:outlineLvl w:val="0"/>
        <w:rPr>
          <w:kern w:val="32"/>
        </w:rPr>
      </w:pPr>
    </w:p>
    <w:p w:rsidR="00C12F30" w:rsidRDefault="00C12F30" w:rsidP="00C12F30">
      <w:pPr>
        <w:ind w:right="-142"/>
      </w:pPr>
      <w:r>
        <w:t>«О  применении мер принуждения к нарушителю</w:t>
      </w:r>
    </w:p>
    <w:p w:rsidR="00C12F30" w:rsidRDefault="00C12F30" w:rsidP="00C12F30">
      <w:pPr>
        <w:ind w:right="-142"/>
      </w:pPr>
      <w:r>
        <w:t>бюджетного законодательства»</w:t>
      </w:r>
    </w:p>
    <w:p w:rsidR="00C12F30" w:rsidRDefault="00C12F30" w:rsidP="00C12F30">
      <w:pPr>
        <w:keepNext/>
        <w:spacing w:before="240" w:after="60"/>
        <w:ind w:right="-142"/>
        <w:outlineLvl w:val="0"/>
        <w:rPr>
          <w:kern w:val="32"/>
        </w:rPr>
      </w:pPr>
    </w:p>
    <w:p w:rsidR="00C12F30" w:rsidRDefault="00C12F30" w:rsidP="00C12F30">
      <w:pPr>
        <w:ind w:right="-142"/>
      </w:pPr>
    </w:p>
    <w:p w:rsidR="00C12F30" w:rsidRDefault="00C12F30" w:rsidP="00C12F30">
      <w:pPr>
        <w:ind w:right="-142"/>
        <w:jc w:val="both"/>
      </w:pPr>
      <w:r>
        <w:tab/>
        <w:t>На основании уведомления от _________№ __________ о применении</w:t>
      </w:r>
    </w:p>
    <w:p w:rsidR="00C12F30" w:rsidRDefault="00C12F30" w:rsidP="00C12F30">
      <w:pPr>
        <w:ind w:right="-142"/>
        <w:jc w:val="both"/>
      </w:pPr>
      <w:r>
        <w:t xml:space="preserve">бюджетных  мер  принуждения,  в  соответствии  со  </w:t>
      </w:r>
      <w:hyperlink r:id="rId8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9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C12F30" w:rsidRDefault="00C12F30" w:rsidP="00C12F30">
      <w:pPr>
        <w:ind w:right="-142"/>
        <w:jc w:val="both"/>
      </w:pPr>
      <w:r>
        <w:t>СЧИТАЮ НЕОБХОДИМЫМ:</w:t>
      </w:r>
    </w:p>
    <w:p w:rsidR="00C12F30" w:rsidRDefault="00C12F30" w:rsidP="00C12F30">
      <w:pPr>
        <w:ind w:right="-142"/>
        <w:jc w:val="both"/>
      </w:pPr>
      <w:r>
        <w:tab/>
        <w:t>1.Применить к ___________________________________________ меру бюджетного принуждения___________________________________________________________________</w:t>
      </w:r>
    </w:p>
    <w:p w:rsidR="00C12F30" w:rsidRDefault="00C12F30" w:rsidP="00C12F30">
      <w:pPr>
        <w:ind w:right="-142"/>
        <w:jc w:val="both"/>
      </w:pPr>
      <w:r>
        <w:t>_______________________________________________________________________________</w:t>
      </w:r>
    </w:p>
    <w:p w:rsidR="00C12F30" w:rsidRDefault="00C12F30" w:rsidP="00C12F30">
      <w:pPr>
        <w:ind w:right="-142"/>
        <w:jc w:val="both"/>
      </w:pPr>
      <w:r>
        <w:t>_______________________________________________________________________________</w:t>
      </w:r>
    </w:p>
    <w:p w:rsidR="00C12F30" w:rsidRDefault="00C12F30" w:rsidP="00C12F30">
      <w:pPr>
        <w:ind w:right="-142"/>
        <w:jc w:val="both"/>
      </w:pPr>
      <w:r>
        <w:t>_______________________________________________________________________________</w:t>
      </w:r>
    </w:p>
    <w:p w:rsidR="00C12F30" w:rsidRDefault="00C12F30" w:rsidP="00C12F30">
      <w:pPr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both"/>
      </w:pPr>
    </w:p>
    <w:p w:rsidR="00C12F30" w:rsidRDefault="00C12F30" w:rsidP="00C12F30">
      <w:pPr>
        <w:ind w:right="-142"/>
        <w:jc w:val="both"/>
      </w:pPr>
      <w:r>
        <w:t>Руководитель финансового органа ____________   _________________________</w:t>
      </w:r>
    </w:p>
    <w:p w:rsidR="00C12F30" w:rsidRPr="00C764E6" w:rsidRDefault="00C12F30" w:rsidP="00C12F30">
      <w:pPr>
        <w:ind w:right="-142"/>
      </w:pPr>
      <w:r>
        <w:t xml:space="preserve">                                                                 (подпись)               (расшифровка подписи)</w:t>
      </w:r>
      <w:bookmarkStart w:id="1" w:name="Par97"/>
      <w:bookmarkEnd w:id="1"/>
    </w:p>
    <w:p w:rsidR="00C12F30" w:rsidRPr="00C764E6" w:rsidRDefault="00C12F30" w:rsidP="00C12F30">
      <w:pPr>
        <w:ind w:right="-142"/>
      </w:pPr>
    </w:p>
    <w:p w:rsidR="00E05CC1" w:rsidRDefault="00E05CC1"/>
    <w:sectPr w:rsidR="00E05CC1" w:rsidSect="001C6485">
      <w:headerReference w:type="default" r:id="rId10"/>
      <w:footnotePr>
        <w:pos w:val="beneathText"/>
      </w:footnotePr>
      <w:type w:val="continuous"/>
      <w:pgSz w:w="11905" w:h="16837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EC" w:rsidRDefault="003448EC" w:rsidP="00390AF1">
      <w:r>
        <w:separator/>
      </w:r>
    </w:p>
  </w:endnote>
  <w:endnote w:type="continuationSeparator" w:id="0">
    <w:p w:rsidR="003448EC" w:rsidRDefault="003448EC" w:rsidP="0039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EC" w:rsidRDefault="003448EC" w:rsidP="00390AF1">
      <w:r>
        <w:separator/>
      </w:r>
    </w:p>
  </w:footnote>
  <w:footnote w:type="continuationSeparator" w:id="0">
    <w:p w:rsidR="003448EC" w:rsidRDefault="003448EC" w:rsidP="0039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8C" w:rsidRDefault="004F51E9">
    <w:pPr>
      <w:pStyle w:val="a3"/>
      <w:jc w:val="center"/>
    </w:pPr>
    <w:r>
      <w:fldChar w:fldCharType="begin"/>
    </w:r>
    <w:r w:rsidR="000470D2">
      <w:instrText>PAGE   \* MERGEFORMAT</w:instrText>
    </w:r>
    <w:r>
      <w:fldChar w:fldCharType="separate"/>
    </w:r>
    <w:r w:rsidR="000470D2">
      <w:rPr>
        <w:noProof/>
      </w:rPr>
      <w:t>11</w:t>
    </w:r>
    <w:r>
      <w:fldChar w:fldCharType="end"/>
    </w:r>
  </w:p>
  <w:p w:rsidR="00BF4B8C" w:rsidRDefault="003448EC" w:rsidP="00736EC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4F51E9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0470D2">
      <w:rPr>
        <w:rStyle w:val="FontStyle33"/>
      </w:rPr>
      <w:instrText>PAGE</w:instrText>
    </w:r>
    <w:r>
      <w:rPr>
        <w:rStyle w:val="FontStyle33"/>
      </w:rPr>
      <w:fldChar w:fldCharType="separate"/>
    </w:r>
    <w:r w:rsidR="00305FE9">
      <w:rPr>
        <w:rStyle w:val="FontStyle33"/>
        <w:noProof/>
      </w:rPr>
      <w:t>11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12F30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0D2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D16"/>
    <w:rsid w:val="00204EA6"/>
    <w:rsid w:val="00204EBD"/>
    <w:rsid w:val="00205059"/>
    <w:rsid w:val="0020513C"/>
    <w:rsid w:val="00205287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CF6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F3D"/>
    <w:rsid w:val="00305FE9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8EC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AF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3DB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97F31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1E9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405"/>
    <w:rsid w:val="006F4432"/>
    <w:rsid w:val="006F4485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804"/>
    <w:rsid w:val="007A6942"/>
    <w:rsid w:val="007A6C3F"/>
    <w:rsid w:val="007A6D6A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3F4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81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B2F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89A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2F30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4FC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828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C6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2ECF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E6C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2F30"/>
  </w:style>
  <w:style w:type="character" w:customStyle="1" w:styleId="FontStyle33">
    <w:name w:val="Font Style33"/>
    <w:uiPriority w:val="99"/>
    <w:rsid w:val="00C12F30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1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F30"/>
    <w:rPr>
      <w:sz w:val="24"/>
      <w:szCs w:val="24"/>
    </w:rPr>
  </w:style>
  <w:style w:type="character" w:styleId="a5">
    <w:name w:val="Hyperlink"/>
    <w:uiPriority w:val="99"/>
    <w:unhideWhenUsed/>
    <w:rsid w:val="00C12F3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12F3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2020-08-21T10:37:00Z</cp:lastPrinted>
  <dcterms:created xsi:type="dcterms:W3CDTF">2020-08-21T10:10:00Z</dcterms:created>
  <dcterms:modified xsi:type="dcterms:W3CDTF">2020-08-21T10:38:00Z</dcterms:modified>
</cp:coreProperties>
</file>