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СОВЕТ ДЕПУТАТОВ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МУНИЦИПАЛЬНОГО ОБРАЗОВАНИЯ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РАЗДОЛЬНЫЙ СЕЛЬСОВЕТ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БЕЛЯЕВСКОГО РАЙОНА ОРЕНБУРГСКОЙ ОБЛАСТИ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__________________________________________________________________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третий созыв</w:t>
      </w:r>
    </w:p>
    <w:p w:rsidR="00905C4D" w:rsidRPr="00FE7443" w:rsidRDefault="00905C4D" w:rsidP="00905C4D">
      <w:pPr>
        <w:pStyle w:val="af"/>
        <w:jc w:val="center"/>
        <w:rPr>
          <w:b/>
          <w:sz w:val="28"/>
          <w:szCs w:val="28"/>
        </w:rPr>
      </w:pPr>
      <w:r w:rsidRPr="00FE7443">
        <w:rPr>
          <w:b/>
          <w:sz w:val="28"/>
          <w:szCs w:val="28"/>
        </w:rPr>
        <w:t>Р Е Ш Е Н И Е</w:t>
      </w:r>
    </w:p>
    <w:p w:rsidR="00905C4D" w:rsidRPr="00FE7443" w:rsidRDefault="00905C4D" w:rsidP="00905C4D">
      <w:pPr>
        <w:rPr>
          <w:b/>
          <w:szCs w:val="28"/>
        </w:rPr>
      </w:pPr>
    </w:p>
    <w:p w:rsidR="00905C4D" w:rsidRPr="00FE7443" w:rsidRDefault="00905C4D" w:rsidP="00905C4D">
      <w:pPr>
        <w:rPr>
          <w:szCs w:val="28"/>
        </w:rPr>
      </w:pPr>
      <w:r>
        <w:rPr>
          <w:szCs w:val="28"/>
        </w:rPr>
        <w:t>05.04.2019</w:t>
      </w:r>
      <w:r w:rsidRPr="00FE7443">
        <w:rPr>
          <w:szCs w:val="28"/>
        </w:rPr>
        <w:t xml:space="preserve">                                </w:t>
      </w:r>
      <w:r>
        <w:rPr>
          <w:szCs w:val="28"/>
        </w:rPr>
        <w:t xml:space="preserve">       </w:t>
      </w:r>
      <w:r w:rsidRPr="00FE7443">
        <w:rPr>
          <w:szCs w:val="28"/>
        </w:rPr>
        <w:t xml:space="preserve">    с.Междуречье       </w:t>
      </w:r>
      <w:r>
        <w:rPr>
          <w:szCs w:val="28"/>
        </w:rPr>
        <w:t xml:space="preserve">                               № 92</w:t>
      </w:r>
    </w:p>
    <w:p w:rsidR="00163C58" w:rsidRDefault="00163C58" w:rsidP="00163C58"/>
    <w:tbl>
      <w:tblPr>
        <w:tblW w:w="0" w:type="auto"/>
        <w:tblLook w:val="04A0"/>
      </w:tblPr>
      <w:tblGrid>
        <w:gridCol w:w="9464"/>
      </w:tblGrid>
      <w:tr w:rsidR="00D03C67" w:rsidRPr="00F8627F" w:rsidTr="00905C4D">
        <w:tc>
          <w:tcPr>
            <w:tcW w:w="9464" w:type="dxa"/>
          </w:tcPr>
          <w:p w:rsidR="00D03C67" w:rsidRPr="00F8627F" w:rsidRDefault="00DB5101" w:rsidP="00905C4D">
            <w:pPr>
              <w:jc w:val="center"/>
              <w:rPr>
                <w:szCs w:val="28"/>
              </w:rPr>
            </w:pPr>
            <w:r>
              <w:t xml:space="preserve">Об утверждении </w:t>
            </w:r>
            <w:r w:rsidR="00A12A87">
              <w:rPr>
                <w:szCs w:val="28"/>
              </w:rPr>
              <w:t xml:space="preserve">Положения о порядке предоставления в аренду </w:t>
            </w:r>
            <w:r w:rsidR="00A12A87">
              <w:rPr>
                <w:bCs/>
                <w:color w:val="1A171B"/>
                <w:szCs w:val="28"/>
              </w:rPr>
              <w:t>субъектам малого и среднего предпринимательства объектов</w:t>
            </w:r>
            <w:r w:rsidR="00A12A87">
              <w:rPr>
                <w:rFonts w:ascii="Tahoma" w:hAnsi="Tahoma" w:cs="Tahoma"/>
                <w:b/>
                <w:bCs/>
                <w:color w:val="1A171B"/>
                <w:sz w:val="21"/>
                <w:szCs w:val="21"/>
              </w:rPr>
              <w:t xml:space="preserve"> </w:t>
            </w:r>
            <w:r w:rsidR="00A12A87">
              <w:rPr>
                <w:szCs w:val="28"/>
              </w:rPr>
              <w:t xml:space="preserve">имущества муниципального образования </w:t>
            </w:r>
            <w:r w:rsidR="00905C4D">
              <w:rPr>
                <w:szCs w:val="28"/>
              </w:rPr>
              <w:t>Раздольный сельсовет Беляевского района Оренбургской области</w:t>
            </w:r>
            <w:r w:rsidR="00A12A87">
              <w:rPr>
                <w:szCs w:val="28"/>
              </w:rPr>
              <w:t xml:space="preserve">, включенных в Перечень имущества муниципального образования </w:t>
            </w:r>
            <w:r w:rsidR="00905C4D">
              <w:rPr>
                <w:szCs w:val="28"/>
              </w:rPr>
              <w:t>Раздольный сельсовет</w:t>
            </w:r>
            <w:r w:rsidR="00A12A87">
              <w:rPr>
                <w:szCs w:val="28"/>
              </w:rPr>
              <w:t>, свободного от прав третьих лиц (</w:t>
            </w:r>
            <w:r w:rsidR="00A12A87">
              <w:rPr>
                <w:bCs/>
                <w:szCs w:val="28"/>
                <w:shd w:val="clear" w:color="auto" w:fill="FFFFFF"/>
              </w:rPr>
      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A12A87">
              <w:rPr>
                <w:bCs/>
                <w:szCs w:val="28"/>
              </w:rPr>
              <w:br/>
            </w:r>
          </w:p>
        </w:tc>
      </w:tr>
    </w:tbl>
    <w:p w:rsidR="00905C4D" w:rsidRDefault="00905C4D" w:rsidP="002069EF">
      <w:pPr>
        <w:tabs>
          <w:tab w:val="left" w:pos="0"/>
        </w:tabs>
        <w:ind w:firstLine="720"/>
        <w:jc w:val="both"/>
        <w:rPr>
          <w:szCs w:val="28"/>
        </w:rPr>
      </w:pPr>
    </w:p>
    <w:p w:rsidR="00DB5101" w:rsidRDefault="00B2627F" w:rsidP="002069EF">
      <w:pPr>
        <w:tabs>
          <w:tab w:val="left" w:pos="0"/>
        </w:tabs>
        <w:ind w:firstLine="720"/>
        <w:jc w:val="both"/>
      </w:pPr>
      <w:r w:rsidRPr="00B2627F">
        <w:rPr>
          <w:szCs w:val="28"/>
        </w:rPr>
        <w:t xml:space="preserve">На основании </w:t>
      </w:r>
      <w:r w:rsidR="00A12A87">
        <w:rPr>
          <w:szCs w:val="28"/>
        </w:rPr>
        <w:t>Федерального закона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</w:t>
      </w:r>
      <w:r w:rsidRPr="00B2627F">
        <w:rPr>
          <w:szCs w:val="28"/>
        </w:rPr>
        <w:t xml:space="preserve">, статьи 35 Федерального закона от 06.10.2003 N 131-ФЗ "Об общих принципах организации местного самоуправления в Российской Федерации", </w:t>
      </w:r>
      <w:r w:rsidR="00A12A87">
        <w:rPr>
          <w:szCs w:val="28"/>
        </w:rPr>
        <w:t>р</w:t>
      </w:r>
      <w:r w:rsidR="00DB5101">
        <w:t xml:space="preserve">уководствуясь Уставом муниципального образования </w:t>
      </w:r>
      <w:r w:rsidR="00905C4D">
        <w:t>Раздольный сельсовет</w:t>
      </w:r>
      <w:r w:rsidR="00DB5101">
        <w:t>, Совет депутатов РЕШИЛ:</w:t>
      </w:r>
    </w:p>
    <w:p w:rsidR="00DB5101" w:rsidRDefault="00DB5101" w:rsidP="002069EF">
      <w:pPr>
        <w:tabs>
          <w:tab w:val="left" w:pos="0"/>
        </w:tabs>
        <w:ind w:firstLine="720"/>
        <w:jc w:val="both"/>
      </w:pPr>
      <w:r>
        <w:t xml:space="preserve">1. </w:t>
      </w:r>
      <w:r w:rsidR="00B2627F">
        <w:t xml:space="preserve">Утвердить </w:t>
      </w:r>
      <w:r w:rsidR="00A12A87">
        <w:rPr>
          <w:szCs w:val="28"/>
        </w:rPr>
        <w:t xml:space="preserve">Положения о порядке предоставления в аренду </w:t>
      </w:r>
      <w:r w:rsidR="00A12A87">
        <w:rPr>
          <w:bCs/>
          <w:color w:val="1A171B"/>
          <w:szCs w:val="28"/>
        </w:rPr>
        <w:t>субъектам малого и среднего предпринимательства объектов</w:t>
      </w:r>
      <w:r w:rsidR="00A12A87">
        <w:rPr>
          <w:rFonts w:ascii="Tahoma" w:hAnsi="Tahoma" w:cs="Tahoma"/>
          <w:b/>
          <w:bCs/>
          <w:color w:val="1A171B"/>
          <w:sz w:val="21"/>
          <w:szCs w:val="21"/>
        </w:rPr>
        <w:t xml:space="preserve"> </w:t>
      </w:r>
      <w:r w:rsidR="00A12A87">
        <w:rPr>
          <w:szCs w:val="28"/>
        </w:rPr>
        <w:t xml:space="preserve">имущества муниципального образования </w:t>
      </w:r>
      <w:r w:rsidR="00905C4D">
        <w:t>Раздольный сельсовет</w:t>
      </w:r>
      <w:r w:rsidR="00A12A87">
        <w:rPr>
          <w:szCs w:val="28"/>
        </w:rPr>
        <w:t xml:space="preserve">, включенных в Перечень имущества муниципального образования </w:t>
      </w:r>
      <w:r w:rsidR="00905C4D">
        <w:t>Раздольный сельсовет</w:t>
      </w:r>
      <w:r w:rsidR="00A12A87">
        <w:rPr>
          <w:szCs w:val="28"/>
        </w:rPr>
        <w:t>, свободного от прав третьих лиц (</w:t>
      </w:r>
      <w:r w:rsidR="00A12A87">
        <w:rPr>
          <w:bCs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B2627F">
        <w:rPr>
          <w:bCs/>
          <w:kern w:val="36"/>
          <w:szCs w:val="28"/>
        </w:rPr>
        <w:t xml:space="preserve">, </w:t>
      </w:r>
      <w:r>
        <w:t>согласно приложению.</w:t>
      </w:r>
    </w:p>
    <w:p w:rsidR="00DB5101" w:rsidRDefault="00A12A87" w:rsidP="002069E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="00217D1F">
        <w:rPr>
          <w:szCs w:val="28"/>
        </w:rPr>
        <w:t xml:space="preserve">. </w:t>
      </w:r>
      <w:r w:rsidR="00DB5101" w:rsidRPr="00D528B3">
        <w:rPr>
          <w:szCs w:val="28"/>
        </w:rPr>
        <w:t xml:space="preserve">Контроль за исполнением  настоящего решения возложить на постоянную комиссию по  </w:t>
      </w:r>
      <w:r w:rsidR="00DB5101">
        <w:rPr>
          <w:szCs w:val="28"/>
        </w:rPr>
        <w:t xml:space="preserve">вопросам </w:t>
      </w:r>
      <w:r w:rsidR="00DB5101" w:rsidRPr="00D528B3">
        <w:rPr>
          <w:szCs w:val="28"/>
        </w:rPr>
        <w:t xml:space="preserve">финансовой </w:t>
      </w:r>
      <w:r w:rsidR="00DB5101">
        <w:rPr>
          <w:szCs w:val="28"/>
        </w:rPr>
        <w:t>и экономической политики.</w:t>
      </w:r>
      <w:r w:rsidR="00DB5101" w:rsidRPr="00D528B3">
        <w:rPr>
          <w:szCs w:val="28"/>
        </w:rPr>
        <w:t xml:space="preserve"> </w:t>
      </w:r>
    </w:p>
    <w:p w:rsidR="00DB5101" w:rsidRPr="008F1DB5" w:rsidRDefault="00DB5101" w:rsidP="002069EF">
      <w:pPr>
        <w:jc w:val="both"/>
        <w:rPr>
          <w:szCs w:val="28"/>
        </w:rPr>
      </w:pPr>
      <w:r w:rsidRPr="00D528B3">
        <w:rPr>
          <w:szCs w:val="28"/>
        </w:rPr>
        <w:tab/>
      </w:r>
      <w:r w:rsidR="00A12A87">
        <w:rPr>
          <w:szCs w:val="28"/>
        </w:rPr>
        <w:t>3</w:t>
      </w:r>
      <w:r w:rsidRPr="00D528B3">
        <w:rPr>
          <w:szCs w:val="28"/>
        </w:rPr>
        <w:t xml:space="preserve">. </w:t>
      </w:r>
      <w:r>
        <w:rPr>
          <w:szCs w:val="28"/>
        </w:rPr>
        <w:t xml:space="preserve"> </w:t>
      </w:r>
      <w:r w:rsidR="00356415">
        <w:rPr>
          <w:szCs w:val="28"/>
        </w:rPr>
        <w:t>Настоящее р</w:t>
      </w:r>
      <w:r w:rsidRPr="00864EE5">
        <w:rPr>
          <w:szCs w:val="28"/>
        </w:rPr>
        <w:t xml:space="preserve">ешение вступает </w:t>
      </w:r>
      <w:r>
        <w:rPr>
          <w:szCs w:val="28"/>
        </w:rPr>
        <w:t>в силу после его официального опубликования</w:t>
      </w:r>
      <w:r w:rsidR="00356415">
        <w:rPr>
          <w:szCs w:val="28"/>
        </w:rPr>
        <w:t xml:space="preserve">. </w:t>
      </w:r>
    </w:p>
    <w:p w:rsidR="00DB5101" w:rsidRDefault="00DB5101" w:rsidP="00DB5101">
      <w:pPr>
        <w:pStyle w:val="af"/>
        <w:jc w:val="both"/>
      </w:pPr>
    </w:p>
    <w:p w:rsidR="00A12A87" w:rsidRDefault="00A12A87" w:rsidP="00DB5101">
      <w:pPr>
        <w:pStyle w:val="af"/>
        <w:jc w:val="both"/>
      </w:pPr>
    </w:p>
    <w:p w:rsidR="00A12A87" w:rsidRDefault="00A12A87" w:rsidP="00DB5101">
      <w:pPr>
        <w:pStyle w:val="af"/>
        <w:jc w:val="both"/>
      </w:pPr>
    </w:p>
    <w:p w:rsidR="00905C4D" w:rsidRDefault="00905C4D" w:rsidP="00905C4D">
      <w:pPr>
        <w:ind w:left="284" w:hanging="284"/>
        <w:rPr>
          <w:szCs w:val="28"/>
        </w:rPr>
      </w:pPr>
      <w:r w:rsidRPr="009E0B5D">
        <w:rPr>
          <w:szCs w:val="28"/>
        </w:rPr>
        <w:t xml:space="preserve">Глава муниципального образования                                 </w:t>
      </w:r>
      <w:r>
        <w:rPr>
          <w:szCs w:val="28"/>
        </w:rPr>
        <w:t>К.К.Нурмухамбетов</w:t>
      </w:r>
    </w:p>
    <w:p w:rsidR="00D03C67" w:rsidRDefault="00D03C67" w:rsidP="00D03C67">
      <w:pPr>
        <w:jc w:val="both"/>
        <w:rPr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</w:tblGrid>
      <w:tr w:rsidR="00D03C67" w:rsidRPr="003A54EF" w:rsidTr="00A81ED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6A27F1" w:rsidRDefault="006A27F1" w:rsidP="00976BD0">
            <w:pPr>
              <w:jc w:val="both"/>
              <w:rPr>
                <w:szCs w:val="28"/>
              </w:rPr>
            </w:pPr>
          </w:p>
          <w:p w:rsidR="00A12A87" w:rsidRDefault="00A12A87" w:rsidP="00976BD0">
            <w:pPr>
              <w:jc w:val="both"/>
              <w:rPr>
                <w:szCs w:val="28"/>
              </w:rPr>
            </w:pPr>
          </w:p>
          <w:p w:rsidR="00A12A87" w:rsidRDefault="00A12A87" w:rsidP="00976BD0">
            <w:pPr>
              <w:jc w:val="both"/>
              <w:rPr>
                <w:szCs w:val="28"/>
              </w:rPr>
            </w:pPr>
          </w:p>
          <w:p w:rsidR="00A12A87" w:rsidRDefault="00A12A87" w:rsidP="00976BD0">
            <w:pPr>
              <w:jc w:val="both"/>
              <w:rPr>
                <w:szCs w:val="28"/>
              </w:rPr>
            </w:pPr>
          </w:p>
          <w:p w:rsidR="00DB5101" w:rsidRDefault="00DB5101" w:rsidP="00DB5101">
            <w:pPr>
              <w:jc w:val="both"/>
              <w:rPr>
                <w:szCs w:val="28"/>
              </w:rPr>
            </w:pPr>
            <w:r w:rsidRPr="00976BD0">
              <w:rPr>
                <w:szCs w:val="28"/>
              </w:rPr>
              <w:lastRenderedPageBreak/>
              <w:t>Приложение</w:t>
            </w:r>
            <w:r w:rsidR="00217D1F">
              <w:rPr>
                <w:szCs w:val="28"/>
              </w:rPr>
              <w:t xml:space="preserve"> </w:t>
            </w:r>
          </w:p>
          <w:p w:rsidR="00DB5101" w:rsidRPr="00976BD0" w:rsidRDefault="00DB5101" w:rsidP="00DB51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976BD0">
              <w:rPr>
                <w:szCs w:val="28"/>
              </w:rPr>
              <w:t>решению Совета  депутатов</w:t>
            </w:r>
          </w:p>
          <w:p w:rsidR="00DB5101" w:rsidRPr="00976BD0" w:rsidRDefault="00DB5101" w:rsidP="00DB51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Pr="00976BD0">
              <w:rPr>
                <w:szCs w:val="28"/>
              </w:rPr>
              <w:t>образования</w:t>
            </w:r>
          </w:p>
          <w:p w:rsidR="00DB5101" w:rsidRPr="00976BD0" w:rsidRDefault="00296FF6" w:rsidP="00DB51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Раздольный сельсовет</w:t>
            </w:r>
          </w:p>
          <w:p w:rsidR="00DB5101" w:rsidRPr="00976BD0" w:rsidRDefault="00DB5101" w:rsidP="00DB5101">
            <w:pPr>
              <w:jc w:val="both"/>
              <w:rPr>
                <w:szCs w:val="28"/>
                <w:u w:val="single"/>
              </w:rPr>
            </w:pPr>
            <w:r w:rsidRPr="00976BD0">
              <w:rPr>
                <w:szCs w:val="28"/>
              </w:rPr>
              <w:t xml:space="preserve">от </w:t>
            </w:r>
            <w:r w:rsidR="00905C4D">
              <w:rPr>
                <w:szCs w:val="28"/>
              </w:rPr>
              <w:t>05.04.2019</w:t>
            </w:r>
            <w:r w:rsidR="00356415">
              <w:rPr>
                <w:szCs w:val="28"/>
              </w:rPr>
              <w:t xml:space="preserve"> </w:t>
            </w:r>
            <w:r w:rsidRPr="00976BD0">
              <w:rPr>
                <w:szCs w:val="28"/>
              </w:rPr>
              <w:t>№</w:t>
            </w:r>
            <w:r w:rsidR="00A12A87">
              <w:rPr>
                <w:szCs w:val="28"/>
              </w:rPr>
              <w:t xml:space="preserve"> </w:t>
            </w:r>
            <w:r w:rsidR="00905C4D">
              <w:rPr>
                <w:szCs w:val="28"/>
              </w:rPr>
              <w:t>92</w:t>
            </w:r>
          </w:p>
          <w:p w:rsidR="00D03C67" w:rsidRDefault="00D03C67" w:rsidP="006D6ED2">
            <w:pPr>
              <w:rPr>
                <w:sz w:val="24"/>
                <w:szCs w:val="24"/>
              </w:rPr>
            </w:pPr>
          </w:p>
          <w:p w:rsidR="00905C4D" w:rsidRPr="002B5E40" w:rsidRDefault="00905C4D" w:rsidP="006D6ED2">
            <w:pPr>
              <w:rPr>
                <w:sz w:val="24"/>
                <w:szCs w:val="24"/>
              </w:rPr>
            </w:pPr>
          </w:p>
        </w:tc>
      </w:tr>
    </w:tbl>
    <w:p w:rsidR="00155049" w:rsidRDefault="00155049" w:rsidP="00D03C67">
      <w:pPr>
        <w:ind w:right="3090"/>
        <w:jc w:val="right"/>
        <w:rPr>
          <w:sz w:val="24"/>
        </w:rPr>
      </w:pPr>
    </w:p>
    <w:p w:rsidR="004F6316" w:rsidRDefault="004F6316" w:rsidP="004F631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предоставления в аренду </w:t>
      </w:r>
      <w:r>
        <w:rPr>
          <w:bCs/>
          <w:color w:val="1A171B"/>
          <w:sz w:val="28"/>
          <w:szCs w:val="28"/>
        </w:rPr>
        <w:t>субъектам малого и среднего предпринимательства объектов</w:t>
      </w:r>
      <w:r>
        <w:rPr>
          <w:rFonts w:ascii="Tahoma" w:hAnsi="Tahoma" w:cs="Tahoma"/>
          <w:b/>
          <w:bCs/>
          <w:color w:val="1A171B"/>
          <w:sz w:val="21"/>
          <w:szCs w:val="21"/>
        </w:rPr>
        <w:t xml:space="preserve"> </w:t>
      </w:r>
      <w:r>
        <w:rPr>
          <w:sz w:val="28"/>
          <w:szCs w:val="28"/>
        </w:rPr>
        <w:t xml:space="preserve">имущества муниципального образования </w:t>
      </w:r>
      <w:r w:rsidR="00905C4D" w:rsidRPr="00905C4D">
        <w:rPr>
          <w:sz w:val="28"/>
          <w:szCs w:val="28"/>
        </w:rPr>
        <w:t>Беляевского района Оренбургской области</w:t>
      </w:r>
      <w:r>
        <w:rPr>
          <w:sz w:val="28"/>
          <w:szCs w:val="28"/>
        </w:rPr>
        <w:t xml:space="preserve">, включенных в Перечень имущества муниципального образования </w:t>
      </w:r>
      <w:r w:rsidR="00905C4D" w:rsidRPr="00905C4D">
        <w:rPr>
          <w:sz w:val="28"/>
          <w:szCs w:val="28"/>
        </w:rPr>
        <w:t>Раздольный сельсовет</w:t>
      </w:r>
      <w:r>
        <w:rPr>
          <w:sz w:val="28"/>
          <w:szCs w:val="28"/>
        </w:rPr>
        <w:t>, свободного от прав третьих лиц (</w:t>
      </w:r>
      <w:r>
        <w:rPr>
          <w:bCs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Cs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4F6316" w:rsidRDefault="004F6316" w:rsidP="004F631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Федеральным законом от 24.07.2007 г. №209-ФЗ «О развитии малого и среднего предпринимательства в Российской Федерации», Федеральным законом от 26.07.2006 г. №135-ФЗ «О защите конкуренции» и определяет порядок и условия предоставления во владение и (или) в пользование муниципального имущества из перечня муниципального имущества муниципального образования, предоставляемого субъектам малого и среднего предпринимательства (далее - перечень).</w:t>
      </w:r>
    </w:p>
    <w:p w:rsidR="00E32F3C" w:rsidRDefault="00E32F3C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E32F3C" w:rsidRDefault="00E32F3C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и земельным законодательством Российской Федерации.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Арендодателем муниципального имущества, включенного в перечень, является администрация муниципального </w:t>
      </w:r>
      <w:r w:rsidRPr="00905C4D">
        <w:rPr>
          <w:sz w:val="28"/>
          <w:szCs w:val="28"/>
        </w:rPr>
        <w:t xml:space="preserve">образования </w:t>
      </w:r>
      <w:r w:rsidR="00905C4D" w:rsidRPr="00905C4D">
        <w:rPr>
          <w:sz w:val="28"/>
          <w:szCs w:val="28"/>
        </w:rPr>
        <w:t>Раздольный сельсовет</w:t>
      </w:r>
      <w:r w:rsidR="00905C4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Субъект).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Имущество, включенное в перечень, предоставляется в аренду с соблюдением требований, предусмотренных Федеральным законом от 26.07.2006 г. №135-ФЗ «О защите конкуренции» (далее – Закон о защите конкуренции).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договора аренды имущества осуществляется:</w:t>
      </w:r>
    </w:p>
    <w:p w:rsidR="004F6316" w:rsidRDefault="0093236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F6316">
        <w:rPr>
          <w:sz w:val="28"/>
          <w:szCs w:val="28"/>
        </w:rPr>
        <w:t>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</w:t>
      </w:r>
      <w:r>
        <w:rPr>
          <w:sz w:val="28"/>
          <w:szCs w:val="28"/>
        </w:rPr>
        <w:t>м федеральным законодательством;</w:t>
      </w:r>
    </w:p>
    <w:p w:rsidR="004F6316" w:rsidRPr="00A12A87" w:rsidRDefault="00932366" w:rsidP="004F6316">
      <w:pPr>
        <w:pStyle w:val="af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б) б</w:t>
      </w:r>
      <w:r w:rsidR="004F6316">
        <w:rPr>
          <w:sz w:val="28"/>
          <w:szCs w:val="28"/>
        </w:rPr>
        <w:t>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8" w:history="1">
        <w:r w:rsidR="004F6316" w:rsidRPr="00A12A87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="004F6316" w:rsidRPr="00A12A87">
        <w:rPr>
          <w:sz w:val="24"/>
          <w:szCs w:val="24"/>
        </w:rPr>
        <w:t>.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0F3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44B48" w:rsidRDefault="00344B48" w:rsidP="00E32F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2F3C">
        <w:rPr>
          <w:sz w:val="28"/>
          <w:szCs w:val="28"/>
        </w:rPr>
        <w:t>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32F3C" w:rsidRDefault="00E32F3C" w:rsidP="00E32F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614568" w:rsidRDefault="00614568" w:rsidP="00E32F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614568" w:rsidRDefault="00614568" w:rsidP="00E32F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Понижающий коэффициент при расчете годовой величины арендной платы для субъектов МСП применяется в случае, если государственное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B0F32" w:rsidRDefault="001B7FE1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4B48">
        <w:rPr>
          <w:sz w:val="28"/>
          <w:szCs w:val="28"/>
        </w:rPr>
        <w:t xml:space="preserve">. </w:t>
      </w:r>
      <w:r w:rsidR="00DB0F32"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="00DB0F32">
        <w:rPr>
          <w:sz w:val="28"/>
          <w:szCs w:val="28"/>
        </w:rPr>
        <w:br/>
      </w:r>
      <w:r w:rsidR="00DB0F32">
        <w:rPr>
          <w:sz w:val="28"/>
          <w:szCs w:val="28"/>
        </w:rPr>
        <w:tab/>
        <w:t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57BF4" w:rsidRDefault="001B7FE1" w:rsidP="00157BF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7BF4">
        <w:rPr>
          <w:sz w:val="28"/>
          <w:szCs w:val="28"/>
        </w:rPr>
        <w:t>. В предоставлении имущества в аренду отказывается в том случае, если:</w:t>
      </w:r>
    </w:p>
    <w:p w:rsidR="00157BF4" w:rsidRDefault="00157BF4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57BF4" w:rsidRDefault="00157BF4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Субъектом не представлены документы, предусмотренные пунктом 2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Положения;</w:t>
      </w:r>
    </w:p>
    <w:p w:rsidR="00157BF4" w:rsidRDefault="00157BF4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имущества;</w:t>
      </w:r>
    </w:p>
    <w:p w:rsidR="00157BF4" w:rsidRDefault="00157BF4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имущество ранее предоставлено другому Субъекту;</w:t>
      </w:r>
    </w:p>
    <w:p w:rsidR="00157BF4" w:rsidRDefault="00157BF4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B0F32" w:rsidRDefault="00DB0F32" w:rsidP="004F6316">
      <w:pPr>
        <w:pStyle w:val="af"/>
        <w:ind w:firstLine="708"/>
        <w:jc w:val="both"/>
        <w:rPr>
          <w:sz w:val="28"/>
          <w:szCs w:val="28"/>
        </w:rPr>
      </w:pPr>
    </w:p>
    <w:p w:rsidR="00DB0F32" w:rsidRDefault="00DB0F32" w:rsidP="00DB0F32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0F32" w:rsidRDefault="00DB0F32" w:rsidP="00DB0F32">
      <w:pPr>
        <w:pStyle w:val="af"/>
        <w:jc w:val="both"/>
        <w:rPr>
          <w:sz w:val="24"/>
          <w:szCs w:val="24"/>
        </w:rPr>
      </w:pPr>
    </w:p>
    <w:p w:rsidR="00DB0F32" w:rsidRDefault="00404BB6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1</w:t>
      </w:r>
      <w:r w:rsidR="00DB0F32">
        <w:rPr>
          <w:sz w:val="28"/>
          <w:szCs w:val="28"/>
        </w:rPr>
        <w:t>. В течение года с даты включения муниципального имущества в Перечень  Администрация объявляет аукцион (конкурс) на право заключения договора аренды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9" w:history="1">
        <w:r w:rsidR="00DB0F32" w:rsidRPr="00A12A87">
          <w:rPr>
            <w:rStyle w:val="af1"/>
            <w:color w:val="auto"/>
            <w:sz w:val="28"/>
            <w:szCs w:val="28"/>
            <w:u w:val="none"/>
          </w:rPr>
          <w:t>Федеральным законом "О защите конкуренции"</w:t>
        </w:r>
      </w:hyperlink>
      <w:r w:rsidR="00DB0F32" w:rsidRPr="00A12A87">
        <w:rPr>
          <w:sz w:val="28"/>
          <w:szCs w:val="28"/>
        </w:rPr>
        <w:t>.</w:t>
      </w:r>
    </w:p>
    <w:p w:rsidR="00DB0F32" w:rsidRDefault="00157BF4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2</w:t>
      </w:r>
      <w:r w:rsidR="00DB0F32">
        <w:rPr>
          <w:sz w:val="28"/>
          <w:szCs w:val="28"/>
        </w:rPr>
        <w:t>. Право заключить договор аренды имущества на торгах в случае, указанном в подпункте «а» пункта 5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>. Торги проводятся в отношении имущества: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4</w:t>
      </w:r>
      <w:r>
        <w:rPr>
          <w:sz w:val="28"/>
          <w:szCs w:val="28"/>
        </w:rPr>
        <w:t>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DB0F32" w:rsidRDefault="00DB0F32" w:rsidP="00DB0F32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5</w:t>
      </w:r>
      <w:r>
        <w:rPr>
          <w:sz w:val="28"/>
          <w:szCs w:val="28"/>
        </w:rPr>
        <w:t>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B0F32" w:rsidRDefault="00DB0F32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6</w:t>
      </w:r>
      <w:r>
        <w:rPr>
          <w:sz w:val="28"/>
          <w:szCs w:val="28"/>
        </w:rPr>
        <w:t>. По результатам торгов с победителем заключается договор аренды имущества.</w:t>
      </w:r>
    </w:p>
    <w:p w:rsidR="00404BB6" w:rsidRDefault="00404BB6" w:rsidP="00093FC6">
      <w:pPr>
        <w:pStyle w:val="af"/>
        <w:jc w:val="center"/>
        <w:rPr>
          <w:sz w:val="28"/>
          <w:szCs w:val="28"/>
        </w:rPr>
      </w:pPr>
    </w:p>
    <w:p w:rsidR="00093FC6" w:rsidRDefault="00404BB6" w:rsidP="00093FC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FC6">
        <w:rPr>
          <w:sz w:val="28"/>
          <w:szCs w:val="28"/>
          <w:lang w:val="en-US"/>
        </w:rPr>
        <w:t>III</w:t>
      </w:r>
      <w:r w:rsidR="00093FC6">
        <w:rPr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093FC6" w:rsidRDefault="00093FC6" w:rsidP="00093FC6">
      <w:pPr>
        <w:pStyle w:val="af"/>
        <w:jc w:val="both"/>
        <w:rPr>
          <w:sz w:val="28"/>
          <w:szCs w:val="28"/>
        </w:rPr>
      </w:pPr>
    </w:p>
    <w:p w:rsidR="00093FC6" w:rsidRDefault="00093FC6" w:rsidP="00093FC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1B7FE1">
        <w:rPr>
          <w:sz w:val="28"/>
          <w:szCs w:val="28"/>
        </w:rPr>
        <w:t>7</w:t>
      </w:r>
      <w:r>
        <w:rPr>
          <w:sz w:val="28"/>
          <w:szCs w:val="28"/>
        </w:rPr>
        <w:t xml:space="preserve">.  Право заключить договор аренды имущества без проведения торгов имеют субъекты малого и среднего предпринимательства </w:t>
      </w:r>
      <w:r w:rsidR="000C5D38">
        <w:rPr>
          <w:sz w:val="28"/>
          <w:szCs w:val="28"/>
        </w:rPr>
        <w:t xml:space="preserve">(далее субъекты МСП) </w:t>
      </w:r>
      <w:r>
        <w:rPr>
          <w:sz w:val="28"/>
          <w:szCs w:val="28"/>
        </w:rPr>
        <w:t xml:space="preserve">в случае, указанном в </w:t>
      </w:r>
      <w:r w:rsidRPr="00932366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Pr="0093236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3236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 настоящего Положения.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7FE1">
        <w:rPr>
          <w:sz w:val="28"/>
          <w:szCs w:val="28"/>
        </w:rPr>
        <w:t>8</w:t>
      </w:r>
      <w:r>
        <w:rPr>
          <w:sz w:val="28"/>
          <w:szCs w:val="28"/>
        </w:rPr>
        <w:t>. Получателями муниципальной преференции являются субъекты МСП – юридические лица, индивидуальные предприниматели, зарегистрированные и осуществляющие деятельность на территории муниципального образования Беляевский район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:rsidR="00093FC6" w:rsidRDefault="00093FC6" w:rsidP="00093FC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         1</w:t>
      </w:r>
      <w:r w:rsidR="001B7FE1">
        <w:rPr>
          <w:sz w:val="28"/>
          <w:szCs w:val="28"/>
        </w:rPr>
        <w:t>9</w:t>
      </w:r>
      <w:r>
        <w:rPr>
          <w:sz w:val="28"/>
          <w:szCs w:val="28"/>
        </w:rPr>
        <w:t>. Субъект МСП не должен:</w:t>
      </w:r>
    </w:p>
    <w:p w:rsidR="00093FC6" w:rsidRDefault="00093FC6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093FC6" w:rsidRDefault="00093FC6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задолженность по налоговым и неналоговым платежам в бюджеты всех уровней и во внебюджетные фонды;</w:t>
      </w:r>
    </w:p>
    <w:p w:rsidR="00093FC6" w:rsidRDefault="00093FC6" w:rsidP="000C5D3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задолженность по платежам за аренду муниципального имущества. Ответственность за предоставление указанных сведений лежит на заявителе.</w:t>
      </w:r>
    </w:p>
    <w:p w:rsidR="00093FC6" w:rsidRDefault="00093FC6" w:rsidP="00093FC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r w:rsidR="001B7FE1">
        <w:rPr>
          <w:sz w:val="28"/>
          <w:szCs w:val="28"/>
        </w:rPr>
        <w:t>20</w:t>
      </w:r>
      <w:r>
        <w:rPr>
          <w:sz w:val="28"/>
          <w:szCs w:val="28"/>
        </w:rPr>
        <w:t>. Муниципальная преференция не может быть предоставлена следующим субъектам МСП:</w:t>
      </w:r>
    </w:p>
    <w:p w:rsidR="00093FC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093FC6">
        <w:rPr>
          <w:bCs/>
          <w:color w:val="000000"/>
          <w:sz w:val="28"/>
          <w:szCs w:val="28"/>
        </w:rPr>
        <w:t>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93FC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093FC6">
        <w:rPr>
          <w:bCs/>
          <w:color w:val="000000"/>
          <w:sz w:val="28"/>
          <w:szCs w:val="28"/>
        </w:rPr>
        <w:t>) являющихся участниками соглашений о разделе продукции;</w:t>
      </w:r>
    </w:p>
    <w:p w:rsidR="00093FC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93FC6">
        <w:rPr>
          <w:bCs/>
          <w:color w:val="000000"/>
          <w:sz w:val="28"/>
          <w:szCs w:val="28"/>
        </w:rPr>
        <w:t>) осуществляющих предпринимательскую деятельность в сфере игорного бизнеса;</w:t>
      </w:r>
    </w:p>
    <w:p w:rsidR="00093FC6" w:rsidRDefault="000C5D38" w:rsidP="000C5D3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093FC6">
        <w:rPr>
          <w:bCs/>
          <w:color w:val="000000"/>
          <w:sz w:val="28"/>
          <w:szCs w:val="28"/>
        </w:rPr>
        <w:t>) являющихся в порядке, установленном </w:t>
      </w:r>
      <w:hyperlink r:id="rId10" w:anchor="block_1017" w:history="1">
        <w:r w:rsidR="00093FC6" w:rsidRPr="00A12A87">
          <w:rPr>
            <w:rStyle w:val="af1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093FC6">
        <w:rPr>
          <w:bCs/>
          <w:color w:val="000000"/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93FC6" w:rsidRPr="00A12A87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поддержка субъектов малого и среднего предпринимательства, предусмотренная </w:t>
      </w:r>
      <w:hyperlink r:id="rId11" w:anchor="block_17" w:history="1">
        <w:r w:rsidRPr="00A12A87">
          <w:rPr>
            <w:rStyle w:val="af1"/>
            <w:bCs/>
            <w:color w:val="auto"/>
            <w:sz w:val="28"/>
            <w:szCs w:val="28"/>
            <w:u w:val="none"/>
          </w:rPr>
          <w:t>статьей 17</w:t>
        </w:r>
      </w:hyperlink>
      <w:r w:rsidRPr="00A12A87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Федерального закона от 24 июля 2007 г. N 209-ФЗ "О развитии малого и среднего предпринимательства в Российской Федерации", </w:t>
      </w:r>
      <w:r>
        <w:rPr>
          <w:sz w:val="28"/>
          <w:szCs w:val="28"/>
        </w:rPr>
        <w:t>не может оказываться субъектам малого и среднего предпринимательства, осуществляющим производство и (или) реализацию </w:t>
      </w:r>
      <w:hyperlink r:id="rId12" w:anchor="block_181" w:history="1">
        <w:r w:rsidRPr="00A12A87">
          <w:rPr>
            <w:rStyle w:val="af1"/>
            <w:bCs/>
            <w:color w:val="auto"/>
            <w:sz w:val="28"/>
            <w:szCs w:val="28"/>
            <w:u w:val="none"/>
          </w:rPr>
          <w:t>подакцизных товаров</w:t>
        </w:r>
      </w:hyperlink>
      <w:r>
        <w:rPr>
          <w:sz w:val="28"/>
          <w:szCs w:val="28"/>
        </w:rPr>
        <w:t>, а также добычу и (или) реализацию полезных ископаемых, за исключением </w:t>
      </w:r>
      <w:hyperlink r:id="rId13" w:history="1">
        <w:r w:rsidRPr="00A12A87">
          <w:rPr>
            <w:rStyle w:val="af1"/>
            <w:bCs/>
            <w:color w:val="auto"/>
            <w:sz w:val="28"/>
            <w:szCs w:val="28"/>
            <w:u w:val="none"/>
          </w:rPr>
          <w:t>общераспространенных полезных ископаемых</w:t>
        </w:r>
      </w:hyperlink>
      <w:r w:rsidRPr="00A12A87">
        <w:rPr>
          <w:sz w:val="28"/>
          <w:szCs w:val="28"/>
        </w:rPr>
        <w:t>.</w:t>
      </w:r>
    </w:p>
    <w:p w:rsidR="00093FC6" w:rsidRDefault="00157BF4" w:rsidP="00093FC6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B7FE1">
        <w:rPr>
          <w:bCs/>
          <w:color w:val="000000"/>
          <w:sz w:val="28"/>
          <w:szCs w:val="28"/>
        </w:rPr>
        <w:t>1</w:t>
      </w:r>
      <w:r w:rsidR="00093FC6">
        <w:rPr>
          <w:bCs/>
          <w:color w:val="000000"/>
          <w:sz w:val="28"/>
          <w:szCs w:val="28"/>
        </w:rPr>
        <w:t>. В оказании поддержки должно быть отказано в случае, если:</w:t>
      </w:r>
    </w:p>
    <w:p w:rsidR="00093FC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093FC6">
        <w:rPr>
          <w:bCs/>
          <w:color w:val="000000"/>
          <w:sz w:val="28"/>
          <w:szCs w:val="28"/>
        </w:rPr>
        <w:t>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93FC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093FC6">
        <w:rPr>
          <w:bCs/>
          <w:color w:val="000000"/>
          <w:sz w:val="28"/>
          <w:szCs w:val="28"/>
        </w:rPr>
        <w:t>) не выполнены условия оказания поддержки;</w:t>
      </w:r>
    </w:p>
    <w:p w:rsidR="00093FC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93FC6">
        <w:rPr>
          <w:bCs/>
          <w:color w:val="000000"/>
          <w:sz w:val="28"/>
          <w:szCs w:val="28"/>
        </w:rPr>
        <w:t xml:space="preserve">) ранее в отношении заявителя - субъекта малого и среднего предпринимательства было принято решение об оказании аналогичной </w:t>
      </w:r>
      <w:r w:rsidR="00093FC6">
        <w:rPr>
          <w:bCs/>
          <w:color w:val="000000"/>
          <w:sz w:val="28"/>
          <w:szCs w:val="28"/>
        </w:rPr>
        <w:lastRenderedPageBreak/>
        <w:t>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93FC6" w:rsidRDefault="00EC41D5" w:rsidP="00EC41D5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</w:t>
      </w:r>
      <w:r w:rsidR="00093FC6">
        <w:rPr>
          <w:bCs/>
          <w:color w:val="00000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93FC6" w:rsidRDefault="00093FC6" w:rsidP="00093FC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          2</w:t>
      </w:r>
      <w:r w:rsidR="001B7FE1">
        <w:rPr>
          <w:sz w:val="28"/>
          <w:szCs w:val="28"/>
        </w:rPr>
        <w:t>2</w:t>
      </w:r>
      <w:r>
        <w:rPr>
          <w:sz w:val="28"/>
          <w:szCs w:val="28"/>
        </w:rPr>
        <w:t>. 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заявителю без рассмотрения.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>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необходимо приложить документы, установленные в пунктах 2 - 6 части 1 статьи 20 Федерального закона от 26.07.2006 № 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 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27.06.2010 № 210-ФЗ «Об организации предоставления государственных и муниципальных услуг» перечень документов.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4</w:t>
      </w:r>
      <w:r>
        <w:rPr>
          <w:sz w:val="28"/>
          <w:szCs w:val="28"/>
        </w:rPr>
        <w:t>. Заявление может быть принято к рассмотрению при соблюдении следующих условий: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093FC6" w:rsidRDefault="00093FC6" w:rsidP="00093FC6">
      <w:pPr>
        <w:pStyle w:val="a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имущество, указанное в заявлении, включено в перечень;</w:t>
      </w:r>
      <w:r>
        <w:rPr>
          <w:sz w:val="28"/>
          <w:szCs w:val="28"/>
        </w:rPr>
        <w:br/>
        <w:t>имущество свободно от прав третьих лиц.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5</w:t>
      </w:r>
      <w:r>
        <w:rPr>
          <w:sz w:val="28"/>
          <w:szCs w:val="28"/>
        </w:rPr>
        <w:t>. При несоблюдении одного из условий, предусмотренных пунктом 2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6</w:t>
      </w:r>
      <w:r>
        <w:rPr>
          <w:sz w:val="28"/>
          <w:szCs w:val="28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7</w:t>
      </w:r>
      <w:r>
        <w:rPr>
          <w:sz w:val="28"/>
          <w:szCs w:val="28"/>
        </w:rPr>
        <w:t xml:space="preserve">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</w:t>
      </w:r>
      <w:r>
        <w:rPr>
          <w:sz w:val="28"/>
          <w:szCs w:val="28"/>
        </w:rPr>
        <w:lastRenderedPageBreak/>
        <w:t>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093FC6" w:rsidRPr="004C1F6D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8</w:t>
      </w:r>
      <w:r>
        <w:rPr>
          <w:sz w:val="28"/>
          <w:szCs w:val="28"/>
        </w:rPr>
        <w:t>. 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4" w:history="1">
        <w:r w:rsidRPr="004C1F6D">
          <w:rPr>
            <w:rStyle w:val="af1"/>
            <w:color w:val="auto"/>
            <w:sz w:val="28"/>
            <w:szCs w:val="28"/>
            <w:u w:val="none"/>
          </w:rPr>
          <w:t>Федерального закона "О защите конкуренции"</w:t>
        </w:r>
      </w:hyperlink>
      <w:r w:rsidRPr="004C1F6D">
        <w:rPr>
          <w:sz w:val="28"/>
          <w:szCs w:val="28"/>
        </w:rPr>
        <w:t>, в антимонопольный орган для получения согласия.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FE1">
        <w:rPr>
          <w:sz w:val="28"/>
          <w:szCs w:val="28"/>
        </w:rPr>
        <w:t>9</w:t>
      </w:r>
      <w:r>
        <w:rPr>
          <w:sz w:val="28"/>
          <w:szCs w:val="28"/>
        </w:rPr>
        <w:t>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093FC6" w:rsidRDefault="001B7FE1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93FC6">
        <w:rPr>
          <w:sz w:val="28"/>
          <w:szCs w:val="28"/>
        </w:rPr>
        <w:t>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093FC6" w:rsidRDefault="00157BF4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1</w:t>
      </w:r>
      <w:r w:rsidR="00093FC6">
        <w:rPr>
          <w:sz w:val="28"/>
          <w:szCs w:val="28"/>
        </w:rPr>
        <w:t xml:space="preserve">. В случае дачи Комиссией заключения о невозможности предоставления имущества по основаниям, перечисленным в пункте </w:t>
      </w:r>
      <w:r w:rsidR="00093FC6" w:rsidRPr="00157BF4">
        <w:rPr>
          <w:sz w:val="28"/>
          <w:szCs w:val="28"/>
        </w:rPr>
        <w:t>3</w:t>
      </w:r>
      <w:r w:rsidR="001B7FE1">
        <w:rPr>
          <w:sz w:val="28"/>
          <w:szCs w:val="28"/>
        </w:rPr>
        <w:t>2</w:t>
      </w:r>
      <w:r w:rsidR="00093FC6" w:rsidRPr="00157BF4">
        <w:rPr>
          <w:color w:val="FF0000"/>
          <w:sz w:val="28"/>
          <w:szCs w:val="28"/>
        </w:rPr>
        <w:t xml:space="preserve"> </w:t>
      </w:r>
      <w:r w:rsidR="00093FC6">
        <w:rPr>
          <w:sz w:val="28"/>
          <w:szCs w:val="28"/>
        </w:rPr>
        <w:t>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2</w:t>
      </w:r>
      <w:r>
        <w:rPr>
          <w:sz w:val="28"/>
          <w:szCs w:val="28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субъектом малого и среднего предпринимательства не предоставлены документы, предусмотренные пунктом 2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Положения;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3</w:t>
      </w:r>
      <w:r>
        <w:rPr>
          <w:sz w:val="28"/>
          <w:szCs w:val="28"/>
        </w:rPr>
        <w:t>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4</w:t>
      </w:r>
      <w:r>
        <w:rPr>
          <w:sz w:val="28"/>
          <w:szCs w:val="28"/>
        </w:rPr>
        <w:t>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093FC6" w:rsidRDefault="00093FC6" w:rsidP="00093FC6">
      <w:pPr>
        <w:pStyle w:val="af"/>
        <w:ind w:firstLine="708"/>
        <w:jc w:val="both"/>
        <w:rPr>
          <w:sz w:val="28"/>
          <w:szCs w:val="28"/>
        </w:rPr>
      </w:pPr>
    </w:p>
    <w:p w:rsidR="00093FC6" w:rsidRDefault="00093FC6" w:rsidP="004F6316">
      <w:pPr>
        <w:pStyle w:val="af"/>
        <w:ind w:firstLine="708"/>
        <w:jc w:val="both"/>
        <w:rPr>
          <w:sz w:val="28"/>
          <w:szCs w:val="28"/>
        </w:rPr>
      </w:pPr>
    </w:p>
    <w:p w:rsidR="000C5D38" w:rsidRDefault="00157BF4" w:rsidP="004F631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F6316">
        <w:rPr>
          <w:sz w:val="28"/>
          <w:szCs w:val="28"/>
        </w:rPr>
        <w:t xml:space="preserve">V. Порядок предоставления имущества в аренду субъектам малого и </w:t>
      </w:r>
    </w:p>
    <w:p w:rsidR="000C5D38" w:rsidRDefault="004F6316" w:rsidP="004F631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при заключении договоров аренды </w:t>
      </w:r>
    </w:p>
    <w:p w:rsidR="004F6316" w:rsidRDefault="004F6316" w:rsidP="004F6316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на новый срок</w:t>
      </w:r>
    </w:p>
    <w:p w:rsidR="004F6316" w:rsidRDefault="004F6316" w:rsidP="004F6316">
      <w:pPr>
        <w:pStyle w:val="af"/>
        <w:jc w:val="both"/>
        <w:rPr>
          <w:sz w:val="24"/>
          <w:szCs w:val="24"/>
        </w:rPr>
      </w:pP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5</w:t>
      </w:r>
      <w:r>
        <w:rPr>
          <w:sz w:val="28"/>
          <w:szCs w:val="28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5" w:history="1">
        <w:r w:rsidRPr="004C1F6D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>
        <w:rPr>
          <w:sz w:val="28"/>
          <w:szCs w:val="28"/>
        </w:rPr>
        <w:t>.</w:t>
      </w:r>
    </w:p>
    <w:p w:rsidR="004F6316" w:rsidRDefault="00157BF4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6</w:t>
      </w:r>
      <w:r w:rsidR="004F6316">
        <w:rPr>
          <w:sz w:val="28"/>
          <w:szCs w:val="28"/>
        </w:rPr>
        <w:t>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F6316" w:rsidRDefault="00157BF4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7</w:t>
      </w:r>
      <w:r w:rsidR="004F6316">
        <w:rPr>
          <w:sz w:val="28"/>
          <w:szCs w:val="28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4F6316" w:rsidRDefault="00157BF4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8</w:t>
      </w:r>
      <w:r w:rsidR="004F6316">
        <w:rPr>
          <w:sz w:val="28"/>
          <w:szCs w:val="28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4F6316" w:rsidRDefault="00157BF4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FE1">
        <w:rPr>
          <w:sz w:val="28"/>
          <w:szCs w:val="28"/>
        </w:rPr>
        <w:t>9</w:t>
      </w:r>
      <w:r w:rsidR="004F6316">
        <w:rPr>
          <w:sz w:val="28"/>
          <w:szCs w:val="28"/>
        </w:rPr>
        <w:t>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4F6316" w:rsidRDefault="001B7FE1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F6316">
        <w:rPr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6" w:history="1">
        <w:r w:rsidR="004F6316" w:rsidRPr="004C1F6D">
          <w:rPr>
            <w:rStyle w:val="af1"/>
            <w:color w:val="auto"/>
            <w:sz w:val="28"/>
            <w:szCs w:val="28"/>
            <w:u w:val="none"/>
          </w:rPr>
          <w:t>Федерального закона от 26.07.2006 N 135-ФЗ "О защите конкуренции"</w:t>
        </w:r>
      </w:hyperlink>
      <w:r w:rsidR="004F6316" w:rsidRPr="004C1F6D">
        <w:rPr>
          <w:sz w:val="28"/>
          <w:szCs w:val="28"/>
        </w:rPr>
        <w:t>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FE1">
        <w:rPr>
          <w:sz w:val="28"/>
          <w:szCs w:val="28"/>
        </w:rPr>
        <w:t>1</w:t>
      </w:r>
      <w:r>
        <w:rPr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</w:rPr>
      </w:pPr>
    </w:p>
    <w:p w:rsidR="004F6316" w:rsidRDefault="004F6316" w:rsidP="004F6316">
      <w:pPr>
        <w:pStyle w:val="a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br/>
      </w:r>
    </w:p>
    <w:p w:rsidR="004F6316" w:rsidRDefault="004F6316" w:rsidP="004F6316">
      <w:pPr>
        <w:pStyle w:val="af"/>
        <w:jc w:val="center"/>
        <w:rPr>
          <w:sz w:val="28"/>
          <w:szCs w:val="28"/>
        </w:rPr>
      </w:pPr>
    </w:p>
    <w:p w:rsidR="004F6316" w:rsidRDefault="004F6316" w:rsidP="004F6316">
      <w:pPr>
        <w:pStyle w:val="af"/>
        <w:ind w:firstLine="708"/>
        <w:jc w:val="both"/>
        <w:rPr>
          <w:i/>
          <w:sz w:val="28"/>
          <w:szCs w:val="28"/>
        </w:rPr>
      </w:pPr>
    </w:p>
    <w:p w:rsidR="00D92D3C" w:rsidRDefault="00D92D3C" w:rsidP="000D4B52">
      <w:pPr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D92D3C" w:rsidSect="00976BD0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05" w:rsidRDefault="00237A05" w:rsidP="00D206B8">
      <w:r>
        <w:separator/>
      </w:r>
    </w:p>
  </w:endnote>
  <w:endnote w:type="continuationSeparator" w:id="0">
    <w:p w:rsidR="00237A05" w:rsidRDefault="00237A05" w:rsidP="00D2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05" w:rsidRDefault="00237A05" w:rsidP="00D206B8">
      <w:r>
        <w:separator/>
      </w:r>
    </w:p>
  </w:footnote>
  <w:footnote w:type="continuationSeparator" w:id="0">
    <w:p w:rsidR="00237A05" w:rsidRDefault="00237A05" w:rsidP="00D20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://www.garant.ru/files/3/0/995603/pict232-71431440.png" style="width:4.5pt;height:5.25pt;visibility:visible;mso-wrap-style:square" o:bullet="t">
        <v:imagedata r:id="rId1" o:title="pict232-71431440"/>
      </v:shape>
    </w:pict>
  </w:numPicBullet>
  <w:numPicBullet w:numPicBulletId="1">
    <w:pict>
      <v:shape id="_x0000_i1061" type="#_x0000_t75" alt="http://www.garant.ru/files/3/0/995603/pict229-71431440.png" style="width:4.5pt;height:4.5pt;visibility:visible;mso-wrap-style:square" o:bullet="t">
        <v:imagedata r:id="rId2" o:title="pict229-71431440"/>
      </v:shape>
    </w:pict>
  </w:numPicBullet>
  <w:abstractNum w:abstractNumId="0">
    <w:nsid w:val="267811D6"/>
    <w:multiLevelType w:val="hybridMultilevel"/>
    <w:tmpl w:val="C234C742"/>
    <w:lvl w:ilvl="0" w:tplc="ACCCAA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61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855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04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5CA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6F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2B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83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8F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58"/>
    <w:rsid w:val="00010160"/>
    <w:rsid w:val="000246D9"/>
    <w:rsid w:val="000268FE"/>
    <w:rsid w:val="0003177F"/>
    <w:rsid w:val="0005792F"/>
    <w:rsid w:val="0007052B"/>
    <w:rsid w:val="0007304F"/>
    <w:rsid w:val="0007544E"/>
    <w:rsid w:val="00075764"/>
    <w:rsid w:val="00093FC6"/>
    <w:rsid w:val="0009562F"/>
    <w:rsid w:val="000966F1"/>
    <w:rsid w:val="000B2658"/>
    <w:rsid w:val="000B303A"/>
    <w:rsid w:val="000B5A53"/>
    <w:rsid w:val="000B5E4E"/>
    <w:rsid w:val="000C5D38"/>
    <w:rsid w:val="000D33B5"/>
    <w:rsid w:val="000D4B52"/>
    <w:rsid w:val="00123515"/>
    <w:rsid w:val="00127122"/>
    <w:rsid w:val="00132952"/>
    <w:rsid w:val="00155049"/>
    <w:rsid w:val="00157BF4"/>
    <w:rsid w:val="00163C58"/>
    <w:rsid w:val="00166AEA"/>
    <w:rsid w:val="00183A50"/>
    <w:rsid w:val="00187A1F"/>
    <w:rsid w:val="00187CF5"/>
    <w:rsid w:val="001903B4"/>
    <w:rsid w:val="001A1658"/>
    <w:rsid w:val="001B3BB1"/>
    <w:rsid w:val="001B4240"/>
    <w:rsid w:val="001B7FE1"/>
    <w:rsid w:val="001E3B42"/>
    <w:rsid w:val="001F333B"/>
    <w:rsid w:val="001F4396"/>
    <w:rsid w:val="001F4B79"/>
    <w:rsid w:val="002023E1"/>
    <w:rsid w:val="002069EF"/>
    <w:rsid w:val="0021672A"/>
    <w:rsid w:val="00217D1F"/>
    <w:rsid w:val="00221280"/>
    <w:rsid w:val="00223321"/>
    <w:rsid w:val="00237A05"/>
    <w:rsid w:val="00254658"/>
    <w:rsid w:val="00264AC5"/>
    <w:rsid w:val="002750D5"/>
    <w:rsid w:val="00290C7F"/>
    <w:rsid w:val="00291BB0"/>
    <w:rsid w:val="00296FF6"/>
    <w:rsid w:val="002A3F9B"/>
    <w:rsid w:val="002A465E"/>
    <w:rsid w:val="002C37AF"/>
    <w:rsid w:val="0030171B"/>
    <w:rsid w:val="00305382"/>
    <w:rsid w:val="00310883"/>
    <w:rsid w:val="003163BD"/>
    <w:rsid w:val="0032480C"/>
    <w:rsid w:val="00344B48"/>
    <w:rsid w:val="00353430"/>
    <w:rsid w:val="00356415"/>
    <w:rsid w:val="00365E8D"/>
    <w:rsid w:val="003776FC"/>
    <w:rsid w:val="003802E0"/>
    <w:rsid w:val="00380E7B"/>
    <w:rsid w:val="003843A7"/>
    <w:rsid w:val="003951FB"/>
    <w:rsid w:val="00395A2E"/>
    <w:rsid w:val="00395F54"/>
    <w:rsid w:val="003D471D"/>
    <w:rsid w:val="003F04C4"/>
    <w:rsid w:val="003F0720"/>
    <w:rsid w:val="003F215E"/>
    <w:rsid w:val="003F31EC"/>
    <w:rsid w:val="00400A82"/>
    <w:rsid w:val="00400F4B"/>
    <w:rsid w:val="00404BB6"/>
    <w:rsid w:val="0041550F"/>
    <w:rsid w:val="00415C76"/>
    <w:rsid w:val="00420A07"/>
    <w:rsid w:val="004354F8"/>
    <w:rsid w:val="00441D4F"/>
    <w:rsid w:val="00450A6B"/>
    <w:rsid w:val="00462BF9"/>
    <w:rsid w:val="004635CB"/>
    <w:rsid w:val="00474116"/>
    <w:rsid w:val="004758FB"/>
    <w:rsid w:val="004836B9"/>
    <w:rsid w:val="00484845"/>
    <w:rsid w:val="00486DD6"/>
    <w:rsid w:val="00496A3C"/>
    <w:rsid w:val="004A1EF8"/>
    <w:rsid w:val="004B6808"/>
    <w:rsid w:val="004C1F6D"/>
    <w:rsid w:val="004C4122"/>
    <w:rsid w:val="004D50C8"/>
    <w:rsid w:val="004F6316"/>
    <w:rsid w:val="00514CF9"/>
    <w:rsid w:val="005160A4"/>
    <w:rsid w:val="0051752F"/>
    <w:rsid w:val="00521E62"/>
    <w:rsid w:val="00521F2A"/>
    <w:rsid w:val="00523DB5"/>
    <w:rsid w:val="005347B5"/>
    <w:rsid w:val="00537515"/>
    <w:rsid w:val="00587003"/>
    <w:rsid w:val="0059757F"/>
    <w:rsid w:val="0059785B"/>
    <w:rsid w:val="005A01A8"/>
    <w:rsid w:val="005A2C82"/>
    <w:rsid w:val="005B29A5"/>
    <w:rsid w:val="005C6BA1"/>
    <w:rsid w:val="005D1705"/>
    <w:rsid w:val="00605FB9"/>
    <w:rsid w:val="00606288"/>
    <w:rsid w:val="00614568"/>
    <w:rsid w:val="00615E3C"/>
    <w:rsid w:val="00617924"/>
    <w:rsid w:val="00622519"/>
    <w:rsid w:val="00642FC3"/>
    <w:rsid w:val="00644AFC"/>
    <w:rsid w:val="006609FF"/>
    <w:rsid w:val="00661A68"/>
    <w:rsid w:val="006628FB"/>
    <w:rsid w:val="00670F80"/>
    <w:rsid w:val="006A27F1"/>
    <w:rsid w:val="006A72C4"/>
    <w:rsid w:val="006B61BF"/>
    <w:rsid w:val="006C69B4"/>
    <w:rsid w:val="006D3994"/>
    <w:rsid w:val="006D6ED2"/>
    <w:rsid w:val="006F3C9C"/>
    <w:rsid w:val="007006D6"/>
    <w:rsid w:val="00711CE2"/>
    <w:rsid w:val="00753106"/>
    <w:rsid w:val="00790778"/>
    <w:rsid w:val="007939A3"/>
    <w:rsid w:val="007943E8"/>
    <w:rsid w:val="0079497D"/>
    <w:rsid w:val="007E1331"/>
    <w:rsid w:val="00811033"/>
    <w:rsid w:val="00813518"/>
    <w:rsid w:val="0083085A"/>
    <w:rsid w:val="00856BA7"/>
    <w:rsid w:val="00880FE0"/>
    <w:rsid w:val="00896AAB"/>
    <w:rsid w:val="008F789A"/>
    <w:rsid w:val="00905C4D"/>
    <w:rsid w:val="00906F5E"/>
    <w:rsid w:val="009136D3"/>
    <w:rsid w:val="00932366"/>
    <w:rsid w:val="00941483"/>
    <w:rsid w:val="00971079"/>
    <w:rsid w:val="00974418"/>
    <w:rsid w:val="00976BD0"/>
    <w:rsid w:val="00981CBA"/>
    <w:rsid w:val="009865FC"/>
    <w:rsid w:val="00994852"/>
    <w:rsid w:val="009A6B8F"/>
    <w:rsid w:val="009A7A93"/>
    <w:rsid w:val="009E2FDC"/>
    <w:rsid w:val="009F24CF"/>
    <w:rsid w:val="009F5559"/>
    <w:rsid w:val="00A11643"/>
    <w:rsid w:val="00A12A87"/>
    <w:rsid w:val="00A240A9"/>
    <w:rsid w:val="00A36648"/>
    <w:rsid w:val="00A41140"/>
    <w:rsid w:val="00A513C5"/>
    <w:rsid w:val="00A75DBB"/>
    <w:rsid w:val="00A81ED1"/>
    <w:rsid w:val="00A92A3A"/>
    <w:rsid w:val="00AC080C"/>
    <w:rsid w:val="00AC0A27"/>
    <w:rsid w:val="00AD362C"/>
    <w:rsid w:val="00AE7A9F"/>
    <w:rsid w:val="00AF565D"/>
    <w:rsid w:val="00B0405E"/>
    <w:rsid w:val="00B05626"/>
    <w:rsid w:val="00B2627F"/>
    <w:rsid w:val="00B353AA"/>
    <w:rsid w:val="00B75F8E"/>
    <w:rsid w:val="00B81D20"/>
    <w:rsid w:val="00B926B3"/>
    <w:rsid w:val="00B93B32"/>
    <w:rsid w:val="00BA379C"/>
    <w:rsid w:val="00BB1ADE"/>
    <w:rsid w:val="00BB4B9F"/>
    <w:rsid w:val="00BD0FB7"/>
    <w:rsid w:val="00BF45FF"/>
    <w:rsid w:val="00BF6696"/>
    <w:rsid w:val="00C065D7"/>
    <w:rsid w:val="00C23B33"/>
    <w:rsid w:val="00C23BAB"/>
    <w:rsid w:val="00C82034"/>
    <w:rsid w:val="00CB17D1"/>
    <w:rsid w:val="00CC6D06"/>
    <w:rsid w:val="00CD070E"/>
    <w:rsid w:val="00CE3720"/>
    <w:rsid w:val="00CE414A"/>
    <w:rsid w:val="00CF66F1"/>
    <w:rsid w:val="00D03C67"/>
    <w:rsid w:val="00D206B8"/>
    <w:rsid w:val="00D21F61"/>
    <w:rsid w:val="00D428AA"/>
    <w:rsid w:val="00D57AFD"/>
    <w:rsid w:val="00D60937"/>
    <w:rsid w:val="00D61579"/>
    <w:rsid w:val="00D77783"/>
    <w:rsid w:val="00D92D3C"/>
    <w:rsid w:val="00D94B86"/>
    <w:rsid w:val="00DA1E50"/>
    <w:rsid w:val="00DA3D09"/>
    <w:rsid w:val="00DB0F32"/>
    <w:rsid w:val="00DB5101"/>
    <w:rsid w:val="00DD14CD"/>
    <w:rsid w:val="00E32F3C"/>
    <w:rsid w:val="00E571D0"/>
    <w:rsid w:val="00E706E4"/>
    <w:rsid w:val="00EA1074"/>
    <w:rsid w:val="00EA2030"/>
    <w:rsid w:val="00EA53B7"/>
    <w:rsid w:val="00EB276D"/>
    <w:rsid w:val="00EC41D5"/>
    <w:rsid w:val="00EE0877"/>
    <w:rsid w:val="00F03781"/>
    <w:rsid w:val="00F2189E"/>
    <w:rsid w:val="00F5530B"/>
    <w:rsid w:val="00F559F3"/>
    <w:rsid w:val="00F91E21"/>
    <w:rsid w:val="00FC7686"/>
    <w:rsid w:val="00FE247F"/>
    <w:rsid w:val="00FE76EB"/>
    <w:rsid w:val="00FF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C58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163C58"/>
    <w:pPr>
      <w:keepNext/>
      <w:jc w:val="center"/>
      <w:outlineLvl w:val="1"/>
    </w:pPr>
  </w:style>
  <w:style w:type="paragraph" w:styleId="4">
    <w:name w:val="heading 4"/>
    <w:basedOn w:val="a"/>
    <w:next w:val="a"/>
    <w:link w:val="40"/>
    <w:unhideWhenUsed/>
    <w:qFormat/>
    <w:rsid w:val="00163C5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63C58"/>
    <w:pPr>
      <w:jc w:val="both"/>
    </w:pPr>
  </w:style>
  <w:style w:type="character" w:customStyle="1" w:styleId="a4">
    <w:name w:val="Основной текст Знак"/>
    <w:basedOn w:val="a0"/>
    <w:link w:val="a3"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3C58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16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C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C5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206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06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0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rsid w:val="00D03C67"/>
    <w:rPr>
      <w:color w:val="008000"/>
      <w:sz w:val="20"/>
      <w:szCs w:val="20"/>
      <w:u w:val="single"/>
    </w:rPr>
  </w:style>
  <w:style w:type="paragraph" w:styleId="af">
    <w:name w:val="No Spacing"/>
    <w:uiPriority w:val="1"/>
    <w:qFormat/>
    <w:rsid w:val="00D0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3085A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4F6316"/>
    <w:rPr>
      <w:color w:val="0000FF"/>
      <w:u w:val="single"/>
    </w:rPr>
  </w:style>
  <w:style w:type="paragraph" w:customStyle="1" w:styleId="s1">
    <w:name w:val="s_1"/>
    <w:basedOn w:val="a"/>
    <w:rsid w:val="004F631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base.garant.ru/396205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900200/b89f3082384f3d024adf2f3a41be975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895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54854/a7b26eafd8fd23d18ca4410ac5359e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base.garant.ru/12133556/1cafb24d049dcd1e7707a22d98e985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57AC-98DD-4A9F-BCD3-AE5BB93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1</cp:lastModifiedBy>
  <cp:revision>15</cp:revision>
  <cp:lastPrinted>2019-04-29T10:44:00Z</cp:lastPrinted>
  <dcterms:created xsi:type="dcterms:W3CDTF">2018-08-21T09:46:00Z</dcterms:created>
  <dcterms:modified xsi:type="dcterms:W3CDTF">2019-04-29T10:45:00Z</dcterms:modified>
</cp:coreProperties>
</file>